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2B5" w:rsidRPr="003128A0" w:rsidRDefault="00F34EA3" w:rsidP="00500AD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128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461FEA" wp14:editId="7B435B40">
            <wp:extent cx="5937885" cy="1438910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EA3" w:rsidRPr="005F68B1" w:rsidRDefault="00F34EA3" w:rsidP="00500AD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</w:pPr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 xml:space="preserve">454010 г Челябинск. Ул. Гагарина, д 9-А, оф 404. тел/факс: (351)235-98-49, 251-26-77.  </w:t>
      </w:r>
      <w:proofErr w:type="gramStart"/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>Е</w:t>
      </w:r>
      <w:proofErr w:type="gramEnd"/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>-</w:t>
      </w:r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  <w:lang w:val="en-US"/>
        </w:rPr>
        <w:t>mail</w:t>
      </w:r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 xml:space="preserve">: </w:t>
      </w:r>
      <w:hyperlink r:id="rId9" w:history="1">
        <w:r w:rsidRPr="005F68B1">
          <w:rPr>
            <w:rStyle w:val="a7"/>
            <w:rFonts w:ascii="Times New Roman" w:hAnsi="Times New Roman" w:cs="Times New Roman"/>
            <w:b/>
            <w:color w:val="1F4E79" w:themeColor="accent1" w:themeShade="80"/>
            <w:sz w:val="16"/>
            <w:szCs w:val="16"/>
            <w:lang w:val="en-US"/>
          </w:rPr>
          <w:t>info</w:t>
        </w:r>
        <w:r w:rsidRPr="005F68B1">
          <w:rPr>
            <w:rStyle w:val="a7"/>
            <w:rFonts w:ascii="Times New Roman" w:hAnsi="Times New Roman" w:cs="Times New Roman"/>
            <w:b/>
            <w:color w:val="1F4E79" w:themeColor="accent1" w:themeShade="80"/>
            <w:sz w:val="16"/>
            <w:szCs w:val="16"/>
          </w:rPr>
          <w:t>@</w:t>
        </w:r>
        <w:r w:rsidRPr="005F68B1">
          <w:rPr>
            <w:rStyle w:val="a7"/>
            <w:rFonts w:ascii="Times New Roman" w:hAnsi="Times New Roman" w:cs="Times New Roman"/>
            <w:b/>
            <w:color w:val="1F4E79" w:themeColor="accent1" w:themeShade="80"/>
            <w:sz w:val="16"/>
            <w:szCs w:val="16"/>
            <w:lang w:val="en-US"/>
          </w:rPr>
          <w:t>prof</w:t>
        </w:r>
        <w:r w:rsidRPr="005F68B1">
          <w:rPr>
            <w:rStyle w:val="a7"/>
            <w:rFonts w:ascii="Times New Roman" w:hAnsi="Times New Roman" w:cs="Times New Roman"/>
            <w:b/>
            <w:color w:val="1F4E79" w:themeColor="accent1" w:themeShade="80"/>
            <w:sz w:val="16"/>
            <w:szCs w:val="16"/>
          </w:rPr>
          <w:t>-</w:t>
        </w:r>
        <w:proofErr w:type="spellStart"/>
        <w:r w:rsidRPr="005F68B1">
          <w:rPr>
            <w:rStyle w:val="a7"/>
            <w:rFonts w:ascii="Times New Roman" w:hAnsi="Times New Roman" w:cs="Times New Roman"/>
            <w:b/>
            <w:color w:val="1F4E79" w:themeColor="accent1" w:themeShade="80"/>
            <w:sz w:val="16"/>
            <w:szCs w:val="16"/>
            <w:lang w:val="en-US"/>
          </w:rPr>
          <w:t>ks</w:t>
        </w:r>
        <w:proofErr w:type="spellEnd"/>
        <w:r w:rsidRPr="005F68B1">
          <w:rPr>
            <w:rStyle w:val="a7"/>
            <w:rFonts w:ascii="Times New Roman" w:hAnsi="Times New Roman" w:cs="Times New Roman"/>
            <w:b/>
            <w:color w:val="1F4E79" w:themeColor="accent1" w:themeShade="80"/>
            <w:sz w:val="16"/>
            <w:szCs w:val="16"/>
          </w:rPr>
          <w:t>.</w:t>
        </w:r>
        <w:proofErr w:type="spellStart"/>
        <w:r w:rsidRPr="005F68B1">
          <w:rPr>
            <w:rStyle w:val="a7"/>
            <w:rFonts w:ascii="Times New Roman" w:hAnsi="Times New Roman" w:cs="Times New Roman"/>
            <w:b/>
            <w:color w:val="1F4E79" w:themeColor="accent1" w:themeShade="80"/>
            <w:sz w:val="16"/>
            <w:szCs w:val="16"/>
            <w:lang w:val="en-US"/>
          </w:rPr>
          <w:t>ru</w:t>
        </w:r>
        <w:proofErr w:type="spellEnd"/>
      </w:hyperlink>
    </w:p>
    <w:p w:rsidR="00F34EA3" w:rsidRPr="005F68B1" w:rsidRDefault="00F34EA3" w:rsidP="00500AD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</w:pPr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 xml:space="preserve">ИНН 7449110989, КПП 744901001, ОГРН 1127449005100 </w:t>
      </w:r>
      <w:proofErr w:type="gramStart"/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>р</w:t>
      </w:r>
      <w:proofErr w:type="gramEnd"/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>/с 40702810401000013673 в Банке «</w:t>
      </w:r>
      <w:proofErr w:type="spellStart"/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>Снежинский</w:t>
      </w:r>
      <w:proofErr w:type="spellEnd"/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 xml:space="preserve">» ОАО, г. </w:t>
      </w:r>
      <w:proofErr w:type="spellStart"/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>Снежинск</w:t>
      </w:r>
      <w:proofErr w:type="spellEnd"/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>:</w:t>
      </w:r>
    </w:p>
    <w:p w:rsidR="00F34EA3" w:rsidRPr="005F68B1" w:rsidRDefault="00F34EA3" w:rsidP="00500AD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</w:pPr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 xml:space="preserve">в дополнительном офисе №2 в г. Челябинске </w:t>
      </w:r>
      <w:proofErr w:type="gramStart"/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>к</w:t>
      </w:r>
      <w:proofErr w:type="gramEnd"/>
      <w:r w:rsidRPr="005F68B1">
        <w:rPr>
          <w:rFonts w:ascii="Times New Roman" w:hAnsi="Times New Roman" w:cs="Times New Roman"/>
          <w:b/>
          <w:color w:val="1F4E79" w:themeColor="accent1" w:themeShade="80"/>
          <w:sz w:val="16"/>
          <w:szCs w:val="16"/>
        </w:rPr>
        <w:t>/с 30101810600000000799 БИК 047501799</w:t>
      </w:r>
    </w:p>
    <w:p w:rsidR="00F34EA3" w:rsidRPr="003128A0" w:rsidRDefault="00F34EA3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BD4EA9" w:rsidRPr="00BD4EA9" w:rsidRDefault="00BD4EA9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D4EA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Общая информация о стране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EA9" w:rsidRPr="00BD4EA9" w:rsidRDefault="00BD4EA9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Апсны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«</w:t>
      </w:r>
      <w:proofErr w:type="spellStart"/>
      <w:proofErr w:type="gram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трана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души». Так гордо и поэтично называют свою страну абхазы - один из древнейших коренных этносов Кавказа. Расположена Абхазия на юго-восточном берегу Черного моря. На расстоянии 220 км она омывается волнами Черного моря. На востоке, по р</w:t>
      </w:r>
      <w:r w:rsidR="005F6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еке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Ингур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граничит с Грузией. На севере границы проходят по гребневой части Главного Кавказского хребта, на западе по реке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Псоу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 Главным Кавказским хребтом и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соу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Российская Федерация (Краснодарский край, Карачаево-Черкессия). Территория республики 8,7 тыс.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кв.км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Средняя протяженность с северо-запада на юго-восток 170 км, с юга на север - 66 км. Общая длина границ составляет 600 км. Западные, северные и восточные рубежи Абхазии, являющиеся ее сухопутными границами, составляют 390 км.</w:t>
      </w:r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Республика Абхазия состоит из исторических земель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Садз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Бзып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Дал-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Цабал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Абжуа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Самырзакан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которых расположены районы (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Гагрский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Гудаутский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Сухумский,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Гулрыпшский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Очамчырский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Ткуарчалский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Галский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города (Гагра, Пицунда, Гудаута, Новый Афон,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Сухум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Очамчыра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Ткуарчал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Столица Республики Абхазия – город 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Сухум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Акуа</w:t>
      </w:r>
      <w:proofErr w:type="spellEnd"/>
      <w:r w:rsidRPr="00BD4EA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Географическое положение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 Абхазия расположена в северо-западной части Кавказа 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Черноморском побережье.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севере и западе РА граничит с Российской Федерацией, а на востоке и юго-востоке граничит с Республикой Грузия. На юго-западе РА граничит по Черному морю.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Координаты: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43°01′00″ с. ш. 41°02′00″ в. д.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площадь: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8.7 тыс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м²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Протяженность сухопутных границ:</w:t>
      </w:r>
      <w:r w:rsidRPr="003128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418 км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Береговая протяженность:</w:t>
      </w:r>
      <w:r w:rsidRPr="003128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220 км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Расстояние: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Сухум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Стамбул – 1400 км,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Сухум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Трабзон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225 км,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Сухум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Москва – 1700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км.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2C1A8E" w:rsidRPr="003128A0" w:rsidRDefault="002C1A8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3128A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Климат 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C1A8E" w:rsidRPr="003128A0" w:rsidRDefault="002C1A8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Природа Абхазии разнообразна: от влажных субтропиков до климата вечных снегов в высокогорье. Снега выпадает на береговой культурной полосе чрезвычайно мало, и бывают годы, когда его совсем нет. Зима начинается только в </w:t>
      </w:r>
      <w:proofErr w:type="gramStart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>конце</w:t>
      </w:r>
      <w:proofErr w:type="gramEnd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декабря, а в начале марта уже начинается весна. Умеренная температура января на берегу +4 +7 С, в горах от +2 до -2С</w:t>
      </w:r>
      <w:proofErr w:type="gramStart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>.В</w:t>
      </w:r>
      <w:proofErr w:type="gramEnd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среднем по республике зимой воздух прогревается до +2…+9 градусов. За год </w:t>
      </w:r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на территории Абхазии выпадает от 1300 мм (прибрежная часть) до 3500 (горы) мм осадков в год. Преобладающая их часть приходится на осень и зиму. В летнее время температура воздуха поднимается до +19…+30 градусов тепла. 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ECF002" wp14:editId="729346CF">
            <wp:extent cx="1905000" cy="1428750"/>
            <wp:effectExtent l="0" t="0" r="0" b="0"/>
            <wp:docPr id="8" name="Рисунок 8" descr="http://www.tppra.org/sites/default/files/images/11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ppra.org/sites/default/files/images/112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 wp14:anchorId="31C044BC" wp14:editId="15923A17">
            <wp:extent cx="1905000" cy="1485900"/>
            <wp:effectExtent l="0" t="0" r="0" b="0"/>
            <wp:docPr id="9" name="Рисунок 9" descr="http://www.tppra.org/sites/default/files/images/%D0%BF%D0%B5%D1%80%D0%B2%D1%8B%D0%B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ppra.org/sites/default/files/images/%D0%BF%D0%B5%D1%80%D0%B2%D1%8B%D0%B9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 wp14:anchorId="3819A921" wp14:editId="65FBA7A5">
            <wp:extent cx="1905000" cy="1428750"/>
            <wp:effectExtent l="0" t="0" r="0" b="0"/>
            <wp:docPr id="10" name="Рисунок 10" descr="http://www.tppra.org/sites/default/files/images/%D0%B2%D1%82%D0%BE%D1%80%D0%BE%D0%B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ppra.org/sites/default/files/images/%D0%B2%D1%82%D0%BE%D1%80%D0%BE%D0%B9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35FEC" w:rsidRP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C35FE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Флора и Фауна</w:t>
      </w:r>
    </w:p>
    <w:p w:rsidR="00C35FEC" w:rsidRDefault="00C35FEC" w:rsidP="00C35FE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35FEC" w:rsidRDefault="00C35FEC" w:rsidP="00C35FE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Благоприятный климат и различие природно-климатических зон способствуют тому, что растительность Абхазии отличается многообразием. По лесистости Абхазия находится на 1-м месте на Кавказе. Леса занимают более 52% ее площади. Более 10% лесов республики – заповедные. Они находятся на территории трех государственных природных 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аповедников: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Пицундо-Мюссерский</w:t>
      </w:r>
      <w:proofErr w:type="spellEnd"/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>Псху-Гумистинский</w:t>
      </w:r>
      <w:proofErr w:type="spellEnd"/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заповедники и </w:t>
      </w:r>
      <w:proofErr w:type="spellStart"/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>Рицинский</w:t>
      </w:r>
      <w:proofErr w:type="spellEnd"/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реликтовый национальный парк. </w:t>
      </w:r>
      <w:proofErr w:type="gramStart"/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>Леса состоят из ценных пород: каштана, дуба, бука, клена, липы, пихты, тиса, самшита, рододендрона понтийского и кавказского, сосны и др. Из промышленных растений особого внимания заслуживают: чайное растение, тунговое дерево, табак, пробковый дуб, бамбук.</w:t>
      </w:r>
      <w:proofErr w:type="gramEnd"/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>В прибрежной зоне влажных субтропиков местное население выращивает множество фруктов (</w:t>
      </w:r>
      <w:proofErr w:type="spellStart"/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>мумшула</w:t>
      </w:r>
      <w:proofErr w:type="spellEnd"/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>, цитрусовые, хурма, киви, инжир, гранат, фейхоа, персики, груши, яблоки, айва, слива, виноград, орехи и др.).</w:t>
      </w:r>
      <w:proofErr w:type="gramEnd"/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целом, флора Абхазии состоит из более 3500 растений, в том числе: около 180 видов древесно-кустарниковых пород; более 250 видов, имеющих кормовое значение; до 550 видов растений, находящих применение в медицине; свыше 600 реликтов древних геологических эпох. Довольно разнообразна фауна Абхазии. Здесь обитает свыше 440 видов позвоночных, что составляет 1% мировой фауны, из них редких и исчезающих около 30%. Среди видов много эндемиков, т.е. животных, встречающихся только на Кавказе (тур </w:t>
      </w:r>
      <w:proofErr w:type="spellStart"/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>Северцова</w:t>
      </w:r>
      <w:proofErr w:type="spellEnd"/>
      <w:r w:rsidRPr="00C35F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прометеева полевка, кавказская гадюка, алтайская белка, енотовидная собака, североамериканский енот, ондатра и др.) Здесь зарегистрировано свыше 280 видов птиц. В водоемах лесной и низменной зоны, а также на Абхазском побережье Черного моря водятся рыбы: форель, осетр, сельдь, окунь, лосось, акула-катран, камбала и др. 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C1A8E" w:rsidRPr="003128A0" w:rsidRDefault="002C1A8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C1A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Население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A8E" w:rsidRPr="003128A0" w:rsidRDefault="002C1A8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Население 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Республики Абхазия составляет </w:t>
      </w:r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241 тыс. человек. Коренным и основным населением республики являются абхазы. </w:t>
      </w:r>
      <w:proofErr w:type="gramStart"/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коренного населения, здесь проживают представители более 30 национальностей: русские, армяне, греки, грузины, эстонцы, евреи, украинцы, корейцы, турки, поляки, немцы и т.д.</w:t>
      </w:r>
      <w:proofErr w:type="gramEnd"/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мирно уживаются люди разных конфессий - православные, католики, мусульмане, протестанты, иудеи.        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3B73BF" w:rsidRPr="003128A0" w:rsidRDefault="003B73BF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3128A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Языки 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B73BF" w:rsidRPr="003128A0" w:rsidRDefault="003B73BF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Абхазский язык - это государственный язык Абхазской республики. Он является одним из древнейших языков мира. Его оформление в самостоятельный началось в недрах </w:t>
      </w:r>
      <w:proofErr w:type="spellStart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>праабхазо</w:t>
      </w:r>
      <w:proofErr w:type="spellEnd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-адыгского языка, после </w:t>
      </w:r>
      <w:proofErr w:type="gramStart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>распада</w:t>
      </w:r>
      <w:proofErr w:type="gramEnd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которого абхазский развивается самостоятельно. Абхазский литературный язык располагает системой общественно-политических, экономических, языковедческих, литературоведческих, исторических, физико-математических и др. терминов. Русский язык наряду с абхазским признается языком государственных и других учреждений. Государство гарантирует всем этническим группам, проживающим в Абхазии, их право на свободное</w:t>
      </w:r>
      <w:r w:rsidR="002C1A8E"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использование родного языка.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2C1A8E" w:rsidRPr="002C1A8E" w:rsidRDefault="002C1A8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C1A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История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A8E" w:rsidRPr="003128A0" w:rsidRDefault="002C1A8E" w:rsidP="00500ADC">
      <w:pPr>
        <w:shd w:val="clear" w:color="auto" w:fill="FFFFFF"/>
        <w:spacing w:before="100" w:beforeAutospacing="1" w:after="240" w:line="293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>Абхазия является одним из древнейших на Кавказе мест обитания человека. Первое упоминание об абхазских племенах «</w:t>
      </w:r>
      <w:proofErr w:type="spellStart"/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абешла</w:t>
      </w:r>
      <w:proofErr w:type="spellEnd"/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содержится в ассирийских источниках XII в. до н. э. По насыщенности остатками древнекаменного века Абхазия занимает первое место 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м постсоветском пространстве.</w:t>
      </w:r>
    </w:p>
    <w:p w:rsidR="003B73BF" w:rsidRDefault="002C1A8E" w:rsidP="00500ADC">
      <w:pPr>
        <w:shd w:val="clear" w:color="auto" w:fill="FFFFFF"/>
        <w:spacing w:before="100" w:beforeAutospacing="1" w:after="240" w:line="293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VIII в. образовалось Абхазское царство, которое 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</w:t>
      </w:r>
      <w:r w:rsidR="00BD4EA9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вало до конца X в. и оказывало больш</w:t>
      </w:r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>ое в</w:t>
      </w:r>
      <w:r w:rsidR="00BD4EA9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лиян</w:t>
      </w:r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на геополитическую ситуацию в регионе. В 1921 г., после установления Советской власти, Абхазия была провозглашена советской республикой – ССР Абхазия, но в 1931 г. насильственно была включена в качестве автономии в </w:t>
      </w:r>
      <w:r w:rsidR="00BD4EA9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</w:t>
      </w:r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Грузинск</w:t>
      </w:r>
      <w:r w:rsidR="00BD4EA9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</w:t>
      </w:r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>ССР.</w:t>
      </w:r>
      <w:r w:rsidR="00BD4EA9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Распад СССР привел к обострению противоречий между Грузией и Абхазией, что привело к войне между ними. В результате войны (1992-1993 гг.) грузинские оккупационные войска были </w:t>
      </w:r>
      <w:proofErr w:type="gramStart"/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разгромлены и изгнаны</w:t>
      </w:r>
      <w:proofErr w:type="gramEnd"/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территории Абхазии.</w:t>
      </w:r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26 ноября 1994 г. Парламент Республики Абхазия по волеизъявлению ее народа, принял новую Конституцию, в соответствии с которой Республика Абхазия (</w:t>
      </w:r>
      <w:proofErr w:type="spellStart"/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>Апсны</w:t>
      </w:r>
      <w:proofErr w:type="spellEnd"/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суверенное, демократическое, правовое государство, являющееся субъектом международного права. Государственная власть в Республике Абхазия осуществляется на основе разделения </w:t>
      </w:r>
      <w:proofErr w:type="gramStart"/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законодательную, исполнительную и судебную. Главой государства является президент, избираемый сроком на 5 лет. Законодательная власть представлена Народным Собранием – Парламентом, избираемым сроком на 5 лет. Главой исполнительной власти является Президент. Правосудие в Республике Абхазия осуществляется судом. Судоустройство в Республике Абхазия устанавливается конституционным законом. </w:t>
      </w:r>
      <w:proofErr w:type="gramStart"/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 Абхазия имеет свою символику: государственный флаг, герб и гимн.</w:t>
      </w:r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августа 2008 года парламент Абхазии обратился к главе Российской Федерации с просьбой признать независимость республики. 21 августа 2008 года это обращение поддержал всенародный сход Абхазии. 26 августа 2008 году, учитывая волеизъявление абхазского народа, Российская Федерация признала Республику Абхазия в качестве суверенного и независимого государства.</w:t>
      </w:r>
      <w:proofErr w:type="gramEnd"/>
      <w:r w:rsidRPr="002C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Российской Федерацией последовало признание независимости рядом других государств (Никарагуа, Венесуэла, Науру, Вануату, Тувалу).</w:t>
      </w:r>
    </w:p>
    <w:p w:rsidR="00C35FEC" w:rsidRPr="003128A0" w:rsidRDefault="00C35FEC" w:rsidP="00500ADC">
      <w:pPr>
        <w:shd w:val="clear" w:color="auto" w:fill="FFFFFF"/>
        <w:spacing w:before="100" w:beforeAutospacing="1" w:after="240" w:line="293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3128A0" w:rsidRPr="003128A0" w:rsidRDefault="003128A0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Флаг</w:t>
      </w:r>
      <w:r w:rsidRPr="003128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</w:p>
    <w:p w:rsidR="003128A0" w:rsidRPr="003128A0" w:rsidRDefault="003128A0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флага: соотношение длины и ширины 2:1. По его длине расположены семь чередующих равных по ширине полос зеленого и белого цвета, из них четыре зеленых и три белых. Полосы начинаются с верхнего ряда, первая полоса зеленого цвета. В верхнем левом углу у древка флага расположен прямоугольник пурпурного цвета размером 0,38 длины флага и шириной в три </w:t>
      </w:r>
      <w:proofErr w:type="spellStart"/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полосы</w:t>
      </w:r>
      <w:proofErr w:type="gramStart"/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spellEnd"/>
      <w:proofErr w:type="gramEnd"/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центре пурпурного прямоугольника вертикально 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расположена открытая ладонь белого цвета. Над ладонью полукругом расположены семь пятиконечных звезд белого цвета.</w:t>
      </w:r>
    </w:p>
    <w:p w:rsidR="003128A0" w:rsidRPr="003128A0" w:rsidRDefault="003128A0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Arial" w:eastAsia="Times New Roman" w:hAnsi="Arial" w:cs="Arial"/>
          <w:sz w:val="20"/>
          <w:szCs w:val="20"/>
          <w:shd w:val="clear" w:color="auto" w:fill="FFFFFF"/>
          <w:lang w:val="en-US" w:eastAsia="ru-RU"/>
        </w:rPr>
      </w:pPr>
      <w:r w:rsidRPr="003128A0">
        <w:rPr>
          <w:noProof/>
          <w:lang w:eastAsia="ru-RU"/>
        </w:rPr>
        <w:drawing>
          <wp:inline distT="0" distB="0" distL="0" distR="0" wp14:anchorId="6210A135" wp14:editId="33054AF1">
            <wp:extent cx="2095500" cy="1200150"/>
            <wp:effectExtent l="0" t="0" r="0" b="0"/>
            <wp:docPr id="2" name="Рисунок 2" descr="http://www.tppra.org/sites/default/files/images/Apsny%20Abira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ppra.org/sites/default/files/images/Apsny%20Abirak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A0" w:rsidRPr="003128A0" w:rsidRDefault="003128A0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3128A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Герб </w:t>
      </w:r>
    </w:p>
    <w:p w:rsidR="003128A0" w:rsidRPr="003128A0" w:rsidRDefault="003128A0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Государственный герб Республики Абхазия представляет собой щит, по вертикали разделенный на две равные части — одна белого и вторая зеленого цвета. Контур герба и сюжетная композиция золотистого цвета. В нижней части герба расположена восьмиконечная </w:t>
      </w:r>
      <w:proofErr w:type="spellStart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>звезда</w:t>
      </w:r>
      <w:proofErr w:type="gramStart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>.В</w:t>
      </w:r>
      <w:proofErr w:type="spellEnd"/>
      <w:proofErr w:type="gramEnd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верхней части на белом и зеленом фоне симметрично расположены две восьмиконечные звезды золотистого цвета. В центре герба — фигура всадника, летящего на волшебном коне </w:t>
      </w:r>
      <w:proofErr w:type="spellStart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>Араше</w:t>
      </w:r>
      <w:proofErr w:type="spellEnd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посылающего стрелу к звездам. Сюжет герба связан с героическим </w:t>
      </w:r>
      <w:proofErr w:type="spellStart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>нартским</w:t>
      </w:r>
      <w:proofErr w:type="spellEnd"/>
      <w:r w:rsidRPr="00312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эпосом абхазов. Зеленый цвет герба символизирует молодость и жизнь, белый — духовность. Большая восьмиконечная звезда — солярный знак возрождения. Малые восьмиконечные звезды символизируют единение двух культурных миров — Востока и Запада. </w:t>
      </w:r>
    </w:p>
    <w:p w:rsidR="003128A0" w:rsidRPr="003128A0" w:rsidRDefault="003128A0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128A0">
        <w:rPr>
          <w:noProof/>
          <w:lang w:eastAsia="ru-RU"/>
        </w:rPr>
        <w:drawing>
          <wp:inline distT="0" distB="0" distL="0" distR="0" wp14:anchorId="6D18CD79" wp14:editId="6B8F978F">
            <wp:extent cx="676275" cy="902162"/>
            <wp:effectExtent l="0" t="0" r="0" b="0"/>
            <wp:docPr id="3" name="Рисунок 3" descr="http://www.tppra.org/sites/default/files/images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ppra.org/sites/default/files/images/Ger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7" cy="91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A0" w:rsidRPr="003128A0" w:rsidRDefault="003128A0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Транспортные ресурсы</w:t>
      </w:r>
    </w:p>
    <w:p w:rsidR="00C35FEC" w:rsidRDefault="00C35FEC" w:rsidP="00C35FE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49E" w:rsidRPr="0093349E" w:rsidRDefault="0093349E" w:rsidP="00C35FE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Абхазия может осуществлять транзит грузопотоков практически во всех направлениях.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Железнодорожная магистраль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Железные дороги находятся в государственной собственности. Эксплуатация железных дорог и перевозки осуществляются государственным предприятием 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железной дороги Республики Абхазия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Общая 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железной дороги — 221км. Представляет собой железнодорожную магистраль, протянувшуюся через всю республику от остановочной платформы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Псоу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(абхазско-российская граница) до остановочной платформы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Ингур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(абхазско-грузинская граница) по побережью Чёрного моря.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334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Автомобильная магистраль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вид транспорта в Абхазии — автомобильный. Структура дорожной сети — осевая, к главной магистрали, идущей вдоль морского побережья, привязаны почти все автодороги Республики. Длина автомагистрали -200 км, категория республиканской автодороги – II (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Псо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Ингур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334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Авиатранспорт</w:t>
      </w:r>
    </w:p>
    <w:p w:rsidR="00F34EA3" w:rsidRPr="003128A0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 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Сухумский международный аэропорт им.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В.Г.Ардзинбаи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4EA3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аэродром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Бамбора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34EA3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Сухумский международный аэропорт им.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В.Г.Ардзинба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расположенный в 25 км</w:t>
      </w:r>
      <w:proofErr w:type="gramStart"/>
      <w:r w:rsidR="00F34EA3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столицы </w:t>
      </w:r>
      <w:r w:rsidR="00F34EA3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города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Сухум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Протяженность взлетной полосы - 3,6 километра, рассчитана на прием широкофюзеляжных пассажирских лайнеров и бортов специального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назначения с грузоподъемностью без ограничений. В аэропорту базируется национальная авиакомпания Абхазии — «Абхазские авиалинии». Работает пограничный пост и таможня. Аэропорт круглогодичный, может принимать самолеты при любых погодных условиях. Посадку осуществляет с 2-х сторон, аэродром класса А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Бамбора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один из крупнейших, аэродромов Юга Кавказа, военного назначения, расположенный в 40 км</w:t>
      </w:r>
      <w:proofErr w:type="gramStart"/>
      <w:r w:rsidR="00F34EA3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столицы в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Гудаутском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районе. Длина взлетно-посадочной полосы составляет 4 км. Аэродром способен принимать все типы самолетов.</w:t>
      </w:r>
    </w:p>
    <w:p w:rsidR="00C35FEC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Морские порты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34EA3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Порты Абхазии находятся в государственной собственности. Эксплуатацию портов осуществляет государственная компания </w:t>
      </w:r>
      <w:r w:rsidR="00F34EA3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Абхазское морское пароходство</w:t>
      </w:r>
      <w:r w:rsidR="00F34EA3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34EA3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Республике имеются три морских порта: 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Сухумский (главный морской порт Абхазии, пассажирский, открытого типа, принимающий океанские лайнеры, грузовые суда с грузоподъемностью  до 5 тыс. тонн груза, а также мелко тоннажный груз до 300 тыс. тонн груза в год), 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Очамчырский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(грузовой, закрытого типа, с грузоподъемностью судов до 5 тыс. тонн груза), Пицундский (пассажирско-грузовой, открытого типа, с грузоподъемностью судов до 5тыс. тонн груза).</w:t>
      </w:r>
      <w:proofErr w:type="gramEnd"/>
      <w:r w:rsidR="00F34EA3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Морской путь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Сухум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Трабзон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245км.,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Суху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Стамбул 1028км,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Сухум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Сочи 142 км.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F0650" w:rsidRDefault="004F0650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19562" cy="11906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03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949" cy="11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480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30630" cy="2190894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03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574" cy="21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480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71700" cy="121991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03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697" cy="122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50" w:rsidRDefault="004F0650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F0650" w:rsidRDefault="004F0650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F0650" w:rsidRDefault="004F0650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F0650" w:rsidRDefault="004F0650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Природные ресурсы</w:t>
      </w:r>
    </w:p>
    <w:p w:rsidR="00C35FEC" w:rsidRDefault="00F34EA3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3349E" w:rsidRPr="0093349E" w:rsidRDefault="0093349E" w:rsidP="00C35FE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Абхазия располагает запасами каменного угля, с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пециального назначения, коксующегося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(17,8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млн.т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.),  барит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(7,5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spellEnd"/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), известняк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(20,0 млн.м3), известняк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мраморовидн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(34,7 млн. м3), глин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ы (13,0 млн.м3), мрамора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(11,0 млн. м3), гранит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(20,0 млн.м3),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габбро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, габбро-диабазы (12,5 млн.м3), доломит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( 39,0 млн.м3), кварцев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песка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(0,15 млн.м3), грави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для получения щебня (16,7 млн.м3), 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питьевыми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минеральными источниками (неограниченно), экологически чистой питьевой водой (неограниченно).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преддверии зимней Сочинской Олимпиады 2014 начался рост производства стройматериалов. Абхазия поставляет песок, щебень и гравий в РФ, железнодорожным путем.  При инвестировании в добывающую и перерабатывающую промышленность, вышеуказанные ресурсы могут выступать в качестве сырья или готовой продукции, для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промышленного производства и ориентированные на внутренний рынок (например, стройиндустрию) и экспорт.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Электроэнергетика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25FD" w:rsidRPr="003128A0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производителем электроэнергии в Абхазии является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Ингурская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ГЭС, расположенная на границе между Абхазией и Грузией.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Генерирующая мощность </w:t>
      </w:r>
      <w:proofErr w:type="spellStart"/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Ингур</w:t>
      </w:r>
      <w:proofErr w:type="spellEnd"/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ГЭС— 1370 МВт. Выработка электроэнергии составляет около 3,2 млрд. кВт/</w:t>
      </w:r>
      <w:proofErr w:type="gramStart"/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почти 70% экспортируется. Общий энергетический баланс Республики Абхазия составляет в </w:t>
      </w:r>
      <w:proofErr w:type="gramStart"/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</w:t>
      </w:r>
      <w:proofErr w:type="gramEnd"/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1140 млн. кВт/ч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высоковольтных линий электропередач (ЛЭП) 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Абхазии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916 километров (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Ингур-Сухум-Бзып-Псоу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3E25FD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 разводящих электрических сетей в районных электросетях и городах — 7584 километра.</w:t>
      </w:r>
    </w:p>
    <w:p w:rsidR="0093349E" w:rsidRPr="0093349E" w:rsidRDefault="003E25FD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значимых факторов и</w:t>
      </w:r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нвестиционной привлекательност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Республики</w:t>
      </w:r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Абхазия </w:t>
      </w:r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низкая стоимость</w:t>
      </w:r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электроэнерги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. Цена за 1 кВт/</w:t>
      </w:r>
      <w:proofErr w:type="gramStart"/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коммерческих структур – 85 копеек.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Энергетические ресурсы в Абхазии насчитывают 120 рек общей протяженностью более 5000 километров. В большинстве это стремительные горные потоки, что является весомым потенциалом для инвестиций в реставрацию и развитие малой гидроэнергетики.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инвестиционн</w:t>
      </w:r>
      <w:proofErr w:type="gramStart"/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0D0A60" w:rsidRPr="003128A0">
        <w:t xml:space="preserve"> 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привлекательными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проектами в электроэнергетике являются:</w:t>
      </w:r>
    </w:p>
    <w:p w:rsidR="000D0A60" w:rsidRPr="003128A0" w:rsidRDefault="0093349E" w:rsidP="00500ADC">
      <w:pPr>
        <w:pStyle w:val="a8"/>
        <w:numPr>
          <w:ilvl w:val="0"/>
          <w:numId w:val="1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мини электростанции по выработке электроэнергии;</w:t>
      </w:r>
    </w:p>
    <w:p w:rsidR="000D0A60" w:rsidRPr="003128A0" w:rsidRDefault="0093349E" w:rsidP="00500ADC">
      <w:pPr>
        <w:pStyle w:val="a8"/>
        <w:numPr>
          <w:ilvl w:val="0"/>
          <w:numId w:val="1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реконструкция 18 малых гидроэлектростанций;</w:t>
      </w:r>
    </w:p>
    <w:p w:rsidR="0093349E" w:rsidRPr="0093349E" w:rsidRDefault="0093349E" w:rsidP="00500ADC">
      <w:pPr>
        <w:pStyle w:val="a8"/>
        <w:numPr>
          <w:ilvl w:val="0"/>
          <w:numId w:val="1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ветряных и солнечных электростанций.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Гидроресурсы</w:t>
      </w:r>
    </w:p>
    <w:p w:rsidR="00C35FEC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3349E" w:rsidRPr="0093349E" w:rsidRDefault="0093349E" w:rsidP="00C35FE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Абхазия занимает одно из первых мест в 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показателю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водообеспеченности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квадратный километр приходится более 1,7 млн. куб. метров речного стока в год. Данные ресурсы позволяют развивать энергетическую систему республики, сельское хозяйство, и определяют природно-климатические условия, необходимые для инвестирования в развитие рекреационных услуг.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Абхазии имеются также возможности для развития рыбного хозяйства, поэтому, учитывая долгосрочные тенденции уменьшения улова рыбы в Черном море, привлекательно участие в создании различных хозяйств по разведению рыбы, как речной, так и морской.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день, в Абхазии действует завод по переработке и реализации морепродуктов (переработка рыбной муки и рыбьего жира) - «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Абхазморпром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», оснащённый самым современным оборудованием. Объём выработки за 2012г составил - 500т в день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объём готовой продукций за 1месяц составляет 2000т./муки -  и 700т./жира.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Абхазии зарегистрировано свыше 120 целебных минеральных источников, из них известные с древних времен: щелочно-углекислая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Ауадхарская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вода типа Боржоми, сухумские (р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Басла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приморские (с.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Цкуара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гагринские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(г.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Гагра) сероводородные ключи. Минеральные воды Абхазии являются одной из наиболее выгодных ресурсных областей для вложения инвестиций. Высокотермальные воды можно использовать, в частности, в тепличных хозяйствах.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Абхазия богата озерами ледникового, обвального и иного происхождения. Наиболее примечательными озерами Абхазии являются Рица и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Амткел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Республика Абхазия обладает большими запасами экологически чистой питьевой воды. В условиях растущего во всем мире дефицита питьевой воды Абхазия является ее потенциальным экспортером. Воды Абхазии – это ресурс, не уступающий по своей ценности углеводородам.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Вывоз воды осуществляется беспошлинно.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Земельные ресурсы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площадь земельных ресурсов составляет 866,4 тыс. га, из которых к сельскохозяйственным землям относится 421, 6 тыс. га. Расположение земельных ресурсов в субтропическом 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поясе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инвестировать ориентированный на экспорт агропромышленный комплекс со специализацией в переработке субтропических культур.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Уникальные климатические условия и плодородность почв создают благоприятные условия для производства почти всех видов сельскохозяйственной продукции. Учитывая различия районов Абхазии в природно-климатических условиях и размерах сельскохозяйственных земель, в каждом из районов республики свои направления развития сельского хозяйства.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перспективны вложения в модернизацию аграрного сектора экономики, обновление и расширение машинотракторного парка, разведение цитрусовых, винограда, чая, табака, фундука, киви, фейхоа, инжир; свиноводство, тепличное хозяйство, рыболовство; перерабатывающие и упаковочные цеха, производство соков, фруктовых и овощных консервов, </w:t>
      </w:r>
      <w:r w:rsidR="00C35FEC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мясомолочная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продукция.</w:t>
      </w:r>
      <w:proofErr w:type="gramEnd"/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задача - реализация продукции, как на территории Абхазии, так и экспортирование ее в другие страны.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Лесные ресурсы</w:t>
      </w:r>
    </w:p>
    <w:p w:rsidR="00C35FEC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3349E" w:rsidRPr="0093349E" w:rsidRDefault="0093349E" w:rsidP="00C35FE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объем лесных ресурсов древесины оценивается в 103 млн. куб метров. Лесом покрыто около 55% территории страны (дуб, бук, граб, каштан, пихта и ель). 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причерноморской полосе, наиболее освоенной под культурную растительность (субтропические, технические, плодовые и декоративные культуры, посевы зерновых), и в ущельях имеются отдельные массивы широколиственных лесов (граб, гребенник, дуб, каштан) и ольшаников.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мысе Пицунда сохранилась роща реликтовой пицундской сосны. В горах преобладают буковые (местами с самшитом во втором ярусе), на верхней части склонов - пихтовые и еловые леса. С 2000 м и выше - субальпийское криволесье, альпийские луга и скально-щебенистая растительность.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Лесные массивы оберегаются государством, и их переработка ведется с учетом разрешения экологической службы РА.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день,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Бзыпским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лесокомбинатом экспортируется за пределы Республики, переработанная продукция из пихты и бука.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0D0A60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есные ресурсы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D0A60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0A60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выступают в </w:t>
      </w:r>
      <w:proofErr w:type="gram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proofErr w:type="gram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важного фактора развития курортов и туризма и, с другой, являются основой развития лесной промышленности.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334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Рекреационные ресурсы</w:t>
      </w:r>
    </w:p>
    <w:p w:rsidR="00C35FEC" w:rsidRDefault="00C35FEC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Абхазия обладает колоссальным объемом рекреационных ресурсов для того, чтобы стать здравницей мирового уровня. В Республике множество туристических центров, гостиниц, домов отдыха и пансионатов, расположенных на Черноморском побережье Абхазии.</w:t>
      </w:r>
    </w:p>
    <w:p w:rsidR="0093349E" w:rsidRPr="0093349E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Абхазии расположены курорты, названия которых стали визитной карточкой республики: Гагра, Пицунда, Новый Афон, Рица и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Ауадхара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Разнообразие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климатических условий, леса, многочисленные выходы целебных минеральных источников создают в Абхазии прекрасную базу для развития следующих видов туризм: пляжный, горнолыжный,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-туризм, экотуризм, спортивный туризм - конный, гольф-туризм, горные виды спорта, </w:t>
      </w: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яхтинг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73BF" w:rsidRPr="003128A0" w:rsidRDefault="0093349E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Уникальные рекреационные возможности, которыми обладает Абхазия, располагают всеми условиями для создания горнолыжного курорта и в летний курортный сезон.                                          </w:t>
      </w:r>
      <w:r w:rsidR="003B73BF"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93349E" w:rsidRPr="0093349E" w:rsidRDefault="003B73BF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ольшие перспективы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ткрываются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инвесторами, особенно в долгосрочном </w:t>
      </w:r>
      <w:proofErr w:type="gramStart"/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периоде</w:t>
      </w:r>
      <w:proofErr w:type="gramEnd"/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следующих направлениях:</w:t>
      </w:r>
    </w:p>
    <w:p w:rsidR="003B73BF" w:rsidRPr="003128A0" w:rsidRDefault="0093349E" w:rsidP="00500ADC">
      <w:pPr>
        <w:pStyle w:val="a8"/>
        <w:numPr>
          <w:ilvl w:val="0"/>
          <w:numId w:val="2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и переоборудование действующих здравниц;</w:t>
      </w:r>
    </w:p>
    <w:p w:rsidR="003B73BF" w:rsidRPr="003128A0" w:rsidRDefault="0093349E" w:rsidP="00500ADC">
      <w:pPr>
        <w:pStyle w:val="a8"/>
        <w:numPr>
          <w:ilvl w:val="0"/>
          <w:numId w:val="2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новых, современных объектов санаторно-курортного комплекса;</w:t>
      </w:r>
    </w:p>
    <w:p w:rsidR="003B73BF" w:rsidRPr="003128A0" w:rsidRDefault="0093349E" w:rsidP="00500ADC">
      <w:pPr>
        <w:pStyle w:val="a8"/>
        <w:numPr>
          <w:ilvl w:val="0"/>
          <w:numId w:val="2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реконструкция городских пляжей, парков культуры и отдыха;</w:t>
      </w:r>
    </w:p>
    <w:p w:rsidR="0093349E" w:rsidRPr="0093349E" w:rsidRDefault="0093349E" w:rsidP="00500ADC">
      <w:pPr>
        <w:pStyle w:val="a8"/>
        <w:numPr>
          <w:ilvl w:val="0"/>
          <w:numId w:val="2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сервисных служб.</w:t>
      </w:r>
    </w:p>
    <w:p w:rsidR="004F0650" w:rsidRDefault="004F0650" w:rsidP="004F0650">
      <w:pPr>
        <w:shd w:val="clear" w:color="auto" w:fill="FFFFFF"/>
        <w:spacing w:before="100" w:beforeAutospacing="1" w:after="100" w:afterAutospacing="1" w:line="293" w:lineRule="atLeast"/>
        <w:ind w:left="-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48360" cy="14300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726_6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26" cy="143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20801" cy="1442808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70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251" cy="145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44080" cy="1423670"/>
            <wp:effectExtent l="0" t="0" r="889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016386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639" cy="143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50" w:rsidRDefault="004F065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45212" cy="14859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03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270" cy="14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35275" cy="1592664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0341_BURST0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835" cy="159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50" w:rsidRDefault="004F065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F0650" w:rsidRDefault="004F065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90429" cy="1511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0369_BURST002_COVE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378" cy="151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87650" cy="15659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037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16" cy="157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50" w:rsidRDefault="004F065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F0650" w:rsidRDefault="004F065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F0650" w:rsidRDefault="004F065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705100" cy="151954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037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106" cy="153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14625" cy="15248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037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87" cy="153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50" w:rsidRDefault="004F065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F0650" w:rsidRDefault="004F065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F0650" w:rsidRDefault="00ED148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63909" cy="15525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0437_BURST002_COVE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679" cy="156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70466" cy="1556258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042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466" cy="157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50" w:rsidRDefault="004F065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F0650" w:rsidRDefault="00ED148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13039" cy="1524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042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215" cy="152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95575" cy="15141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043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78" cy="152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80" w:rsidRDefault="00ED148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1480" w:rsidRDefault="00ED148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14625" cy="152489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0441_BURST0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460" cy="152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20156" cy="1527998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043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072" cy="15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80" w:rsidRDefault="00ED148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1480" w:rsidRDefault="00ED148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1480" w:rsidRDefault="00ED148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65649" cy="16097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041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401" cy="161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76550" cy="1615849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044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781" cy="163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80" w:rsidRDefault="00ED148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1480" w:rsidRDefault="00ED148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1480" w:rsidRDefault="00ED1480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35FEC" w:rsidRPr="005F68B1" w:rsidRDefault="00C35FEC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Курорты и туризм</w:t>
      </w:r>
      <w:r w:rsidRPr="005F6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                                                            </w:t>
      </w:r>
    </w:p>
    <w:p w:rsidR="005F68B1" w:rsidRDefault="005F68B1" w:rsidP="005F68B1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EC" w:rsidRPr="005F68B1" w:rsidRDefault="00C35FEC" w:rsidP="005F68B1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Отдых в Абхазии пользовался особой популярностью в советские времена. Тысячи желающих со всех уголков СССР съезжались в Абхазию, чтобы полноценно </w:t>
      </w:r>
      <w:proofErr w:type="gramStart"/>
      <w:r w:rsidRPr="005F68B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отдохнуть и оздоровиться</w:t>
      </w:r>
      <w:proofErr w:type="gramEnd"/>
      <w:r w:rsidRPr="005F6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Приморские курорты Абхазии предназначены для отдыха, профилактики, лечения и реабилитации больных заболеваниями </w:t>
      </w:r>
      <w:proofErr w:type="gramStart"/>
      <w:r w:rsidRPr="005F68B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gramEnd"/>
      <w:r w:rsidRPr="005F6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эндокринной и нервной систем, заболеваниями органов дыхания и опорно-двигательного аппарата, кожными, </w:t>
      </w:r>
      <w:r w:rsidR="005F68B1" w:rsidRPr="005F68B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иммуноаллергическими</w:t>
      </w:r>
      <w:r w:rsidRPr="005F6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глазными и другими заболеваниями. В настоящее время на территории Абхазии функционирует более 70 здравниц и баз отдыха. Все эти туристические объекты способны одновременно принять более 12 тыс. чел. Ежегодно в однодневных </w:t>
      </w:r>
      <w:proofErr w:type="gramStart"/>
      <w:r w:rsidRPr="005F68B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экскурсиях</w:t>
      </w:r>
      <w:proofErr w:type="gramEnd"/>
      <w:r w:rsidRPr="005F6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 участие около 800 тыс. человек.</w:t>
      </w:r>
    </w:p>
    <w:p w:rsidR="00C35FEC" w:rsidRPr="00C35FEC" w:rsidRDefault="00C35FEC" w:rsidP="005F68B1">
      <w:pPr>
        <w:pStyle w:val="a8"/>
        <w:shd w:val="clear" w:color="auto" w:fill="FFFFFF"/>
        <w:spacing w:before="100" w:beforeAutospacing="1" w:after="240" w:line="293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35FEC">
        <w:rPr>
          <w:noProof/>
          <w:lang w:eastAsia="ru-RU"/>
        </w:rPr>
        <w:drawing>
          <wp:inline distT="0" distB="0" distL="0" distR="0">
            <wp:extent cx="2381250" cy="1552575"/>
            <wp:effectExtent l="0" t="0" r="0" b="0"/>
            <wp:docPr id="12" name="Рисунок 12" descr="http://www.tppra.org/sites/default/files/images/333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ppra.org/sites/default/files/images/33355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FE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  <w:r w:rsidRPr="00C35FEC">
        <w:rPr>
          <w:noProof/>
          <w:lang w:eastAsia="ru-RU"/>
        </w:rPr>
        <w:drawing>
          <wp:inline distT="0" distB="0" distL="0" distR="0">
            <wp:extent cx="2381250" cy="1657350"/>
            <wp:effectExtent l="0" t="0" r="0" b="0"/>
            <wp:docPr id="11" name="Рисунок 11" descr="http://www.tppra.org/sites/default/files/images/33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ppra.org/sites/default/files/images/3334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EC" w:rsidRPr="004F0650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35FEC" w:rsidRPr="004F0650" w:rsidRDefault="00C35FE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3349E" w:rsidRPr="0093349E" w:rsidRDefault="003B73BF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128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Промышленность</w:t>
      </w:r>
    </w:p>
    <w:p w:rsidR="00C35FEC" w:rsidRDefault="00C35FEC" w:rsidP="00500ADC">
      <w:pPr>
        <w:shd w:val="clear" w:color="auto" w:fill="FFFFFF"/>
        <w:spacing w:before="120" w:after="120" w:line="336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8A0" w:rsidRPr="003128A0" w:rsidRDefault="003128A0" w:rsidP="00500ADC">
      <w:pPr>
        <w:shd w:val="clear" w:color="auto" w:fill="FFFFFF"/>
        <w:spacing w:before="120" w:after="120" w:line="336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промышленных предприятий Абхазии работают преимущественно предприятия пищевой и лесной промышленности (ежегодно добывается около 50 </w:t>
      </w:r>
      <w:proofErr w:type="spellStart"/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gramStart"/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уб.м</w:t>
      </w:r>
      <w:proofErr w:type="spellEnd"/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древесины и перерабатывается свыше 20 тыс. куб. м.). В </w:t>
      </w:r>
      <w:proofErr w:type="spellStart"/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Сухуме</w:t>
      </w:r>
      <w:proofErr w:type="spellEnd"/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функционирует табачная фабрика, выпускающая из местного табака несколько сортов сигарет. На чайных фабриках изготовляется небольшое количество абхазского чая.</w:t>
      </w:r>
    </w:p>
    <w:p w:rsidR="00A46C8D" w:rsidRDefault="00A46C8D" w:rsidP="00500ADC">
      <w:pPr>
        <w:shd w:val="clear" w:color="auto" w:fill="FFFFFF"/>
        <w:spacing w:before="72"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C8D" w:rsidRPr="00A46C8D" w:rsidRDefault="00A46C8D" w:rsidP="00500ADC">
      <w:pPr>
        <w:shd w:val="clear" w:color="auto" w:fill="FFFFFF"/>
        <w:spacing w:before="360" w:after="24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46C8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Виноделие</w:t>
      </w:r>
    </w:p>
    <w:p w:rsidR="00C35FEC" w:rsidRDefault="00C35FEC" w:rsidP="00500ADC">
      <w:pPr>
        <w:shd w:val="clear" w:color="auto" w:fill="FFFFFF"/>
        <w:spacing w:after="210" w:line="33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C8D" w:rsidRPr="00A46C8D" w:rsidRDefault="00A46C8D" w:rsidP="00500ADC">
      <w:pPr>
        <w:shd w:val="clear" w:color="auto" w:fill="FFFFFF"/>
        <w:spacing w:after="210" w:line="33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Абхазия — с древности являлась центром виноделия. В этом регионе вино начали производить за три тысячелетия до нашей эры. Здесь исторически выделились районы виноградарства: села 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Лыхны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Ачандара, 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Эшера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Члоу, 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Дурипш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др. Однако история виноделия в Абхазии претерпевала свои взлеты и падения. Стабильная во времена СССР отрасль после распада Советского Союза и войны с Грузией в 90-хпришла в упадок. Сократились площади виноградников, составлявших некогда славу абхазского виноделия. Возникла угроза потери местных сортов.</w:t>
      </w:r>
    </w:p>
    <w:p w:rsidR="00A46C8D" w:rsidRPr="00A46C8D" w:rsidRDefault="00A46C8D" w:rsidP="00500ADC">
      <w:pPr>
        <w:shd w:val="clear" w:color="auto" w:fill="FFFFFF"/>
        <w:spacing w:after="210" w:line="33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Абхазия возрождает промышленность и сельское хозяйство, возрождается и виноделие. Субтропический климат, благоприятные почвы и сегодня способствуют </w:t>
      </w:r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развитию этой отрасли. Однако высокая влажность не позволяет выращивать на землях Абхазии многие известные сорта винограда: они поражаются грибком и болезнями. А вот местные сорта, например, 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Качич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Цоликоури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, а также американский сорт Изабелла устойчивы к влажности субтропиков, не </w:t>
      </w:r>
      <w:proofErr w:type="gram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гниют и не болеют</w:t>
      </w:r>
      <w:proofErr w:type="gram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6C8D" w:rsidRPr="00A46C8D" w:rsidRDefault="00A46C8D" w:rsidP="00500ADC">
      <w:pPr>
        <w:shd w:val="clear" w:color="auto" w:fill="FFFFFF"/>
        <w:spacing w:after="210" w:line="33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отрасли в нынешнее время происходит в основном на базе, созданной еще в советское время. Так был реконструирован завод в Сухуми, на нем были введены европейские стандарты производства, произошло техническое обновление, что позволило увеличить производство и экспорт известных абхазских вин: «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Лыхны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Апсны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Анакопия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» и других. Сегодня завод производит более 2,5 млн. бутылок вина в год.</w:t>
      </w:r>
    </w:p>
    <w:p w:rsidR="00A46C8D" w:rsidRPr="00A46C8D" w:rsidRDefault="00A46C8D" w:rsidP="00500ADC">
      <w:pPr>
        <w:shd w:val="clear" w:color="auto" w:fill="FFFFFF"/>
        <w:spacing w:after="210" w:line="33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известны полусладкие вина Абхазии: белое «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Псоу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красные «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Лыхны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Апсны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а также полусухие: белое «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Анакопия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красные «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Эшера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Амра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Выпускаются и сухие вина: белое «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Диоскурия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красные «Чегем», «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Радеда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». Среди десертных вин можно выделить красное вино «Букет Абхазии».</w:t>
      </w:r>
    </w:p>
    <w:p w:rsidR="00C35FEC" w:rsidRDefault="00C35FEC" w:rsidP="00500ADC">
      <w:pPr>
        <w:shd w:val="clear" w:color="auto" w:fill="FFFFFF"/>
        <w:spacing w:before="360" w:after="24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46C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E0BB0" wp14:editId="61834C55">
            <wp:extent cx="6075305" cy="2164663"/>
            <wp:effectExtent l="0" t="0" r="1905" b="7620"/>
            <wp:docPr id="6" name="Рисунок 6" descr="http://xn--80aaczf9e9c.xn--p1ai/wp-content/uploads/2011/09/wi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aczf9e9c.xn--p1ai/wp-content/uploads/2011/09/wine-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99" cy="220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EC" w:rsidRPr="00A46C8D" w:rsidRDefault="00C35FEC" w:rsidP="00C35FEC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6C8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Ассортимент вин</w:t>
      </w:r>
    </w:p>
    <w:p w:rsidR="00C35FEC" w:rsidRDefault="00C35FEC" w:rsidP="00500ADC">
      <w:pPr>
        <w:shd w:val="clear" w:color="auto" w:fill="FFFFFF"/>
        <w:spacing w:before="360" w:after="24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46C8D" w:rsidRPr="00A46C8D" w:rsidRDefault="00A46C8D" w:rsidP="00500ADC">
      <w:pPr>
        <w:shd w:val="clear" w:color="auto" w:fill="FFFFFF"/>
        <w:spacing w:before="360" w:after="24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46C8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Лесозаготовки</w:t>
      </w:r>
    </w:p>
    <w:p w:rsidR="00C35FEC" w:rsidRDefault="00C35FEC" w:rsidP="00500ADC">
      <w:pPr>
        <w:shd w:val="clear" w:color="auto" w:fill="FFFFFF"/>
        <w:spacing w:after="210" w:line="33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6C8D" w:rsidRPr="00A46C8D" w:rsidRDefault="00A46C8D" w:rsidP="00500ADC">
      <w:pPr>
        <w:shd w:val="clear" w:color="auto" w:fill="FFFFFF"/>
        <w:spacing w:after="210" w:line="33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часть Абхазии покрыта лесами — около 55% территории страны. Качество леса настолько высоко, что леса являются важнейшим ресурсом для развития туристической отрасли. В причерноморской полосе протяженностью более 200 км произрастают субтропические, технические, плодовые и декоративные культуры, в ущельях находятся массивы широколиственных лесов — граб, 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грабинник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, дуб, каштан и ольшаники. В горах преобладают буковые леса, местами с самшитом, на верхней части склонов — пихтовые и еловые леса.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в тяжелейших экономических условиях, в которых оказалась республика после войны1992—1993 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гг.</w:t>
      </w:r>
      <w:proofErr w:type="gram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,р</w:t>
      </w:r>
      <w:proofErr w:type="gram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уководство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Абхазии было вынуждено увеличить вырубку ценных пород древесины. Наиболее активным в </w:t>
      </w:r>
      <w:proofErr w:type="gram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</w:t>
      </w:r>
      <w:proofErr w:type="gram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лесозаготовок является 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Гудаутский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леспромхоз, работают 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Гагринский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, Сухумский и другие леспромхозы. Вырубка леса в Абхазии приобрела неконтролируемый характер. По оценкам экологов, такая ситуация способна привести к обострению экологической обстановки в стране и уничтожению уникальной флоры Западного Кавказа. Так планируется вырубка леса в 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Псхуском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заповеднике</w:t>
      </w:r>
      <w:proofErr w:type="gram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встречаются реликтовые породы леса: восточный бук, пихта </w:t>
      </w:r>
      <w:proofErr w:type="spellStart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Нордманна</w:t>
      </w:r>
      <w:proofErr w:type="spellEnd"/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t>, благородный каштан, грузинский, каменный и понтийский дуб.</w:t>
      </w:r>
    </w:p>
    <w:p w:rsidR="00A46C8D" w:rsidRPr="00A46C8D" w:rsidRDefault="00A46C8D" w:rsidP="00500ADC">
      <w:pPr>
        <w:shd w:val="clear" w:color="auto" w:fill="FFFFFF"/>
        <w:spacing w:after="210" w:line="33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C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Экспорт леса составляет пятую часть всего экспорта страны. Основной потребитель абхазской древесины — Турция. Больший объем экспортируемого леса — необработанный (до 70%). Сегодня руководство страны нацелено на создание лесоперерабатывающих предприятий, в том числе предприятий глубокой обработки древесины. Сегодня в Абхазии добывается в среднем 50 тыс. кубометров древесины в год, а перерабатывается около 20 тыс. кубометров.</w:t>
      </w:r>
    </w:p>
    <w:p w:rsidR="00C35FEC" w:rsidRDefault="00C35FEC" w:rsidP="00500ADC">
      <w:pPr>
        <w:shd w:val="clear" w:color="auto" w:fill="FFFFFF"/>
        <w:spacing w:before="72"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6C8D" w:rsidRPr="00C35FEC" w:rsidRDefault="003128A0" w:rsidP="00500ADC">
      <w:pPr>
        <w:shd w:val="clear" w:color="auto" w:fill="FFFFFF"/>
        <w:spacing w:before="72"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128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Производство стройматериалов</w:t>
      </w:r>
    </w:p>
    <w:p w:rsidR="00C35FEC" w:rsidRDefault="00C35FEC" w:rsidP="00500ADC">
      <w:pPr>
        <w:shd w:val="clear" w:color="auto" w:fill="FFFFFF"/>
        <w:spacing w:before="72" w:after="0" w:line="240" w:lineRule="auto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8A0" w:rsidRPr="003128A0" w:rsidRDefault="003128A0" w:rsidP="00500ADC">
      <w:pPr>
        <w:shd w:val="clear" w:color="auto" w:fill="FFFFFF"/>
        <w:spacing w:before="72" w:after="0" w:line="240" w:lineRule="auto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преддверии Олимпиады в 2007 году начался рост производства стройматериалов</w:t>
      </w:r>
      <w:r w:rsidR="00500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Абхазия постав</w:t>
      </w:r>
      <w:r w:rsidR="00500ADC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песок и щебень, для подвоза которых </w:t>
      </w:r>
      <w:r w:rsidR="00500AD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восстанов</w:t>
      </w:r>
      <w:r w:rsidR="00500AD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железнодорожный путь, 55 мостов и эстакад</w:t>
      </w:r>
      <w:r w:rsidR="00500A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0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Расчётные возможности поставок этой номенклатуры из Абхазии составляют 2 </w:t>
      </w:r>
      <w:proofErr w:type="gramStart"/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кубов в год.</w:t>
      </w:r>
    </w:p>
    <w:p w:rsidR="0093349E" w:rsidRPr="0093349E" w:rsidRDefault="00500AD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Перспективным для инвесторов является </w:t>
      </w:r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промышленных объединений со смешанной или акционерной формой собственности.</w:t>
      </w:r>
    </w:p>
    <w:p w:rsidR="0093349E" w:rsidRPr="0093349E" w:rsidRDefault="00500AD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ольшие перспективы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ткрываются </w:t>
      </w:r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инвесторами, в следующих </w:t>
      </w:r>
      <w:proofErr w:type="gramStart"/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направлениях</w:t>
      </w:r>
      <w:proofErr w:type="gramEnd"/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00ADC" w:rsidRDefault="0093349E" w:rsidP="00500ADC">
      <w:pPr>
        <w:pStyle w:val="a8"/>
        <w:numPr>
          <w:ilvl w:val="0"/>
          <w:numId w:val="3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A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строительных и облицовочных материалов;</w:t>
      </w:r>
    </w:p>
    <w:p w:rsidR="00500ADC" w:rsidRDefault="0093349E" w:rsidP="00500ADC">
      <w:pPr>
        <w:pStyle w:val="a8"/>
        <w:numPr>
          <w:ilvl w:val="0"/>
          <w:numId w:val="3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деревообраб</w:t>
      </w:r>
      <w:r w:rsidR="00500ADC" w:rsidRPr="00500ADC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атывающее производство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00ADC" w:rsidRDefault="00500ADC" w:rsidP="00500ADC">
      <w:pPr>
        <w:pStyle w:val="a8"/>
        <w:numPr>
          <w:ilvl w:val="0"/>
          <w:numId w:val="3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AD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пищевое производство</w:t>
      </w:r>
      <w:r w:rsidR="0093349E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00ADC" w:rsidRDefault="0093349E" w:rsidP="00500ADC">
      <w:pPr>
        <w:pStyle w:val="a8"/>
        <w:numPr>
          <w:ilvl w:val="0"/>
          <w:numId w:val="3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 эфирных масел (сырьем является герань, лавр благородный, базилик);</w:t>
      </w:r>
    </w:p>
    <w:p w:rsidR="00500ADC" w:rsidRDefault="0093349E" w:rsidP="00500ADC">
      <w:pPr>
        <w:pStyle w:val="a8"/>
        <w:numPr>
          <w:ilvl w:val="0"/>
          <w:numId w:val="3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мусороперерабатывающего завода;</w:t>
      </w:r>
    </w:p>
    <w:p w:rsidR="00500ADC" w:rsidRDefault="0093349E" w:rsidP="00500ADC">
      <w:pPr>
        <w:pStyle w:val="a8"/>
        <w:numPr>
          <w:ilvl w:val="0"/>
          <w:numId w:val="3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 торговых комплексов (супермаркеты) во всех городах и районах республики;</w:t>
      </w:r>
    </w:p>
    <w:p w:rsidR="0093349E" w:rsidRPr="0093349E" w:rsidRDefault="0093349E" w:rsidP="00500ADC">
      <w:pPr>
        <w:pStyle w:val="a8"/>
        <w:numPr>
          <w:ilvl w:val="0"/>
          <w:numId w:val="3"/>
        </w:numPr>
        <w:shd w:val="clear" w:color="auto" w:fill="FFFFFF"/>
        <w:spacing w:before="100" w:beforeAutospacing="1" w:after="24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</w:t>
      </w:r>
      <w:proofErr w:type="spellEnd"/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-парфюмерная промышленность</w:t>
      </w:r>
    </w:p>
    <w:p w:rsidR="0093349E" w:rsidRPr="0093349E" w:rsidRDefault="00500AD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00AD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Предоставление земельных участков</w:t>
      </w:r>
    </w:p>
    <w:p w:rsidR="00500ADC" w:rsidRDefault="0093349E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B73BF"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    </w:t>
      </w:r>
    </w:p>
    <w:p w:rsidR="0093349E" w:rsidRDefault="003B73BF" w:rsidP="00500ADC">
      <w:pPr>
        <w:shd w:val="clear" w:color="auto" w:fill="FFFFFF"/>
        <w:spacing w:before="100" w:beforeAutospacing="1" w:after="240" w:line="293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Земельным кодексом лица, заинтересованные в получении земельных участков для</w:t>
      </w:r>
      <w:r w:rsidRPr="00312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349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несельскохозяйственных нужд, в том числе строительства, обращаются в местные администрации с ходатайством о предварительном согласовании выделения участка, его размера, и срока пользования землей. Администрации обеспечивают выбор земельного участка на местности с учетом экологических и других последствий предполагаемого изъятия земель и перспектив использования данной территории и ее недр. Выбор земельного участка оформляется актом, на основании которого администрацией принимается решение (распоряжение) о предоставлении земельного участка. Предоставление в пользование земельных участков в прибрежной зоне 200 метров осуществляется с согласия Правительства и Парламента РА. При выделении земель для строительства устанавливается требование о согласовании и утверждении проекта строительства в течение шести месяцев со дня принятия решения о предоставлении земельного участка. Согласование проекта производится с уполномоченными ведомствами: Государственной экологической службой, Санитарно-эпидемиологической службой Министерства здравоохранения, Государственной противопожарной службой Министерства внутренних дел, Управлением государственного технического надзора, Управлением по геологии, геодезии и картографии и другими ведомствами</w:t>
      </w:r>
      <w:r w:rsidR="00500A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0ADC" w:rsidRPr="0093349E" w:rsidRDefault="00500ADC" w:rsidP="00500ADC">
      <w:pPr>
        <w:shd w:val="clear" w:color="auto" w:fill="FFFFFF"/>
        <w:spacing w:before="100" w:beforeAutospacing="1" w:after="240" w:line="293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49E" w:rsidRDefault="00500ADC" w:rsidP="00500ADC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0ADC">
        <w:rPr>
          <w:rFonts w:ascii="Times New Roman" w:hAnsi="Times New Roman" w:cs="Times New Roman"/>
          <w:b/>
          <w:sz w:val="28"/>
          <w:szCs w:val="28"/>
          <w:u w:val="single"/>
        </w:rPr>
        <w:t>Сельское хозяйство</w:t>
      </w:r>
    </w:p>
    <w:p w:rsidR="00500ADC" w:rsidRPr="00500ADC" w:rsidRDefault="00500ADC" w:rsidP="00500ADC">
      <w:pPr>
        <w:pStyle w:val="a9"/>
        <w:shd w:val="clear" w:color="auto" w:fill="FFFFFF"/>
        <w:spacing w:before="0" w:beforeAutospacing="0" w:after="210" w:afterAutospacing="0" w:line="330" w:lineRule="atLeast"/>
        <w:ind w:firstLine="708"/>
        <w:contextualSpacing/>
        <w:jc w:val="both"/>
      </w:pPr>
      <w:r w:rsidRPr="00500ADC">
        <w:lastRenderedPageBreak/>
        <w:t>Одной из ведущих традиционных отраслей экономики Республики Абхазия является сельское хозяйство.</w:t>
      </w:r>
      <w:r w:rsidR="00E44263">
        <w:t xml:space="preserve"> </w:t>
      </w:r>
      <w:proofErr w:type="gramStart"/>
      <w:r w:rsidRPr="00500ADC">
        <w:t>На территории Абхазии выращиваются различные сельскохозяйственные культуры: бахчевые, цитрусовые, виноград, орех, фейхоа, киви, хурма, овощи, кукуруза, чай, табак.</w:t>
      </w:r>
      <w:proofErr w:type="gramEnd"/>
      <w:r w:rsidRPr="00500ADC">
        <w:t xml:space="preserve"> Помимо частных хозяйств, занимающихся производством мелких партий молочной продукции, с 2011 года вошёл в режим полной эксплуатации Сухумский молочный завод. Также функционирует </w:t>
      </w:r>
      <w:proofErr w:type="spellStart"/>
      <w:r w:rsidRPr="00500ADC">
        <w:t>Гудаутская</w:t>
      </w:r>
      <w:proofErr w:type="spellEnd"/>
      <w:r w:rsidRPr="00500ADC">
        <w:t xml:space="preserve"> птицефабрика. В 2011 году при поддержке государства было заложено до360 га</w:t>
      </w:r>
      <w:proofErr w:type="gramStart"/>
      <w:r w:rsidR="00E44263">
        <w:t>.</w:t>
      </w:r>
      <w:proofErr w:type="gramEnd"/>
      <w:r w:rsidR="00E44263">
        <w:t xml:space="preserve"> </w:t>
      </w:r>
      <w:proofErr w:type="gramStart"/>
      <w:r w:rsidRPr="00500ADC">
        <w:t>с</w:t>
      </w:r>
      <w:proofErr w:type="gramEnd"/>
      <w:r w:rsidRPr="00500ADC">
        <w:t>адов, в 2012 – около</w:t>
      </w:r>
      <w:r w:rsidR="00E44263">
        <w:t xml:space="preserve"> </w:t>
      </w:r>
      <w:r w:rsidRPr="00500ADC">
        <w:t>500 га, без учета фруктовых плантаций, заложенных на частные инвестиции. Так, в рамках программы Комплексного плана, были высажены саженцы яблонь, фейхоа и ореха на</w:t>
      </w:r>
      <w:r w:rsidR="00E44263">
        <w:t xml:space="preserve"> </w:t>
      </w:r>
      <w:r w:rsidRPr="00500ADC">
        <w:t>164 га</w:t>
      </w:r>
      <w:proofErr w:type="gramStart"/>
      <w:r w:rsidR="00E44263">
        <w:t>.</w:t>
      </w:r>
      <w:proofErr w:type="gramEnd"/>
      <w:r w:rsidR="00E44263">
        <w:t xml:space="preserve"> </w:t>
      </w:r>
      <w:r w:rsidRPr="00500ADC">
        <w:t>(</w:t>
      </w:r>
      <w:proofErr w:type="gramStart"/>
      <w:r w:rsidRPr="00500ADC">
        <w:t>п</w:t>
      </w:r>
      <w:proofErr w:type="gramEnd"/>
      <w:r w:rsidRPr="00500ADC">
        <w:t>о 2100 саженцев на гектар). Работа была проведена при методологической поддержке Научно-исследовательского института сельского хозяйства (НИИСХ) Академии Наук Абхазия. Выделенные из бюджета деньги были потрачены на подготовку земель к посадкам, на завоз яблоневых саженцев из Италии, на культивацию лучших местных сортов плодовых. Все работы НИИСХ проводятся на базе опытных питомников в </w:t>
      </w:r>
      <w:proofErr w:type="spellStart"/>
      <w:r w:rsidRPr="00500ADC">
        <w:t>Гулрыпшском</w:t>
      </w:r>
      <w:proofErr w:type="spellEnd"/>
      <w:r w:rsidRPr="00500ADC">
        <w:t xml:space="preserve"> и </w:t>
      </w:r>
      <w:proofErr w:type="spellStart"/>
      <w:r w:rsidRPr="00500ADC">
        <w:t>Ткуарчалском</w:t>
      </w:r>
      <w:proofErr w:type="spellEnd"/>
      <w:r w:rsidRPr="00500ADC">
        <w:t xml:space="preserve"> районах. Предполагается, что финансирование работ на садовых участках будет производиться государством до активного плодоношения, а затем они будут передаваться в аренду местному населению.</w:t>
      </w:r>
    </w:p>
    <w:p w:rsidR="00E44263" w:rsidRDefault="00E44263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</w:p>
    <w:p w:rsidR="00500ADC" w:rsidRPr="00500ADC" w:rsidRDefault="00500ADC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  <w:r w:rsidRPr="00500ADC">
        <w:rPr>
          <w:rStyle w:val="aa"/>
        </w:rPr>
        <w:t>Виноградарство</w:t>
      </w:r>
    </w:p>
    <w:p w:rsidR="00500ADC" w:rsidRPr="00500ADC" w:rsidRDefault="00500ADC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  <w:r w:rsidRPr="00500ADC">
        <w:t>   Несмотря на то, что территория Абхазии сравнительно небольшая, она обладает разнообразными почвенно-климатическими условиями, что позволяет возделывать множество сортов. История абхазского виноградарства началась очень давно, по приблизительным подсчётам, за несколько тысяч лет до н.э. После Ближнего Востока Абхазия – вторая территория, на которой были обнаружены следы самой древней виноградарской культуры.  Подтверждением тому служат находки кувшинов с остатками виноградных косточек, обнаруженные в </w:t>
      </w:r>
      <w:proofErr w:type="gramStart"/>
      <w:r w:rsidRPr="00500ADC">
        <w:t>дольменах</w:t>
      </w:r>
      <w:proofErr w:type="gramEnd"/>
      <w:r w:rsidRPr="00500ADC">
        <w:t xml:space="preserve">, относящихся к периоду ранней бронзы. По данным древнегреческих историков </w:t>
      </w:r>
      <w:proofErr w:type="spellStart"/>
      <w:r w:rsidRPr="00500ADC">
        <w:t>Ксенофонта</w:t>
      </w:r>
      <w:proofErr w:type="spellEnd"/>
      <w:r w:rsidRPr="00500ADC">
        <w:t xml:space="preserve"> и </w:t>
      </w:r>
      <w:proofErr w:type="spellStart"/>
      <w:r w:rsidRPr="00500ADC">
        <w:t>Страбона</w:t>
      </w:r>
      <w:proofErr w:type="spellEnd"/>
      <w:r w:rsidRPr="00500ADC">
        <w:t>, в Рим поставлялись вина, произведенные в Абхазии из местных сортов винограда.</w:t>
      </w:r>
    </w:p>
    <w:p w:rsidR="00500ADC" w:rsidRPr="00500ADC" w:rsidRDefault="00500ADC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  <w:r w:rsidRPr="00500ADC">
        <w:t>   Занимая значительное место среди традиционных занятий абхазских крестьян, виноградарство с XIX века начинает приобретать промышленный характер. Общая площадь виноградников достигает примерно 2,5 тысячи гектаров. До начала ХХ в. в Абхазии произрастало порядка 60 местных видов винограда. Среди них можно назвать: «</w:t>
      </w:r>
      <w:proofErr w:type="spellStart"/>
      <w:r w:rsidRPr="00500ADC">
        <w:t>Анабрада</w:t>
      </w:r>
      <w:proofErr w:type="spellEnd"/>
      <w:r w:rsidRPr="00500ADC">
        <w:t>», «</w:t>
      </w:r>
      <w:proofErr w:type="spellStart"/>
      <w:r w:rsidRPr="00500ADC">
        <w:t>Акакнат</w:t>
      </w:r>
      <w:proofErr w:type="spellEnd"/>
      <w:r w:rsidRPr="00500ADC">
        <w:t>», «</w:t>
      </w:r>
      <w:proofErr w:type="spellStart"/>
      <w:r w:rsidRPr="00500ADC">
        <w:t>Ахьамху</w:t>
      </w:r>
      <w:proofErr w:type="spellEnd"/>
      <w:r w:rsidRPr="00500ADC">
        <w:t>», «</w:t>
      </w:r>
      <w:proofErr w:type="spellStart"/>
      <w:r w:rsidRPr="00500ADC">
        <w:t>Апхасыжь</w:t>
      </w:r>
      <w:proofErr w:type="spellEnd"/>
      <w:r w:rsidRPr="00500ADC">
        <w:t>», «</w:t>
      </w:r>
      <w:proofErr w:type="spellStart"/>
      <w:r w:rsidRPr="00500ADC">
        <w:t>Ахбаажь</w:t>
      </w:r>
      <w:proofErr w:type="spellEnd"/>
      <w:r w:rsidRPr="00500ADC">
        <w:t>». Однако после того</w:t>
      </w:r>
      <w:proofErr w:type="gramStart"/>
      <w:r w:rsidRPr="00500ADC">
        <w:t>,</w:t>
      </w:r>
      <w:proofErr w:type="gramEnd"/>
      <w:r w:rsidRPr="00500ADC">
        <w:t xml:space="preserve"> как в Абхазию был завезен американский сорт «Изабелла», отличающийся высокой урожайностью, неприхотливостью и устойчивостью к вредителям, местные сорта стали постепенно исчезать, и се6йчас не имеют значения в производстве вина. Кроме того, в Абхазии стали культивировать грузинский белый сорт «</w:t>
      </w:r>
      <w:proofErr w:type="spellStart"/>
      <w:r w:rsidRPr="00500ADC">
        <w:t>Цоликаури</w:t>
      </w:r>
      <w:proofErr w:type="spellEnd"/>
      <w:r w:rsidRPr="00500ADC">
        <w:t>», под который были отведены значительные площади. Из местных абхазских сортов самым популярным является «</w:t>
      </w:r>
      <w:proofErr w:type="spellStart"/>
      <w:r w:rsidRPr="00500ADC">
        <w:t>Качич</w:t>
      </w:r>
      <w:proofErr w:type="spellEnd"/>
      <w:r w:rsidRPr="00500ADC">
        <w:t>».</w:t>
      </w:r>
    </w:p>
    <w:p w:rsidR="00500ADC" w:rsidRPr="00500ADC" w:rsidRDefault="00500ADC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  <w:r w:rsidRPr="00500ADC">
        <w:t>   Самый активный период развития отрасли приходится на 1950-е годы, а уже к</w:t>
      </w:r>
      <w:r w:rsidR="00E44263">
        <w:t xml:space="preserve"> </w:t>
      </w:r>
      <w:r w:rsidRPr="00500ADC">
        <w:t>1980 г.</w:t>
      </w:r>
      <w:r w:rsidRPr="00500ADC">
        <w:rPr>
          <w:rStyle w:val="apple-converted-space"/>
        </w:rPr>
        <w:t> </w:t>
      </w:r>
      <w:r w:rsidRPr="00500ADC">
        <w:t>общая площадь виноградников занимала</w:t>
      </w:r>
      <w:r w:rsidR="00E44263">
        <w:t xml:space="preserve"> </w:t>
      </w:r>
      <w:r w:rsidRPr="00500ADC">
        <w:t xml:space="preserve">2000 га. Большой урон виноградарству в Абхазии был нанесен в период антиалкогольной кампании в СССР, когда были уничтожены значительные площади виноградников. Последовавшая за развалом СССР </w:t>
      </w:r>
      <w:r w:rsidRPr="00500ADC">
        <w:lastRenderedPageBreak/>
        <w:t>грузино-абхазская война, а также разрыв экономических связей с традиционными рынками сбыта местной продукции, практически уничтожили отрасль, хотя крестьяне по-прежнему производили на своих приусадебных участках вино для собственного потребления и продажи. Сегодня отрасль достаточно быстро возрождается, в частности, благодаря двум крупным предприятиям: «Вина и воды Абхазии», «Напитки Абхазии и</w:t>
      </w:r>
      <w:proofErr w:type="gramStart"/>
      <w:r w:rsidRPr="00500ADC">
        <w:t> К</w:t>
      </w:r>
      <w:proofErr w:type="gramEnd"/>
      <w:r w:rsidRPr="00500ADC">
        <w:t>о». Первая компания владеет виноградниками площадью600 га</w:t>
      </w:r>
      <w:proofErr w:type="gramStart"/>
      <w:r w:rsidR="00E44263">
        <w:t>.</w:t>
      </w:r>
      <w:proofErr w:type="gramEnd"/>
      <w:r w:rsidR="00E44263">
        <w:t xml:space="preserve"> </w:t>
      </w:r>
      <w:r w:rsidRPr="00500ADC">
        <w:t>(</w:t>
      </w:r>
      <w:proofErr w:type="gramStart"/>
      <w:r w:rsidRPr="00500ADC">
        <w:t>с</w:t>
      </w:r>
      <w:proofErr w:type="gramEnd"/>
      <w:r w:rsidRPr="00500ADC">
        <w:t xml:space="preserve">ело </w:t>
      </w:r>
      <w:proofErr w:type="spellStart"/>
      <w:r w:rsidRPr="00500ADC">
        <w:t>Гумиста</w:t>
      </w:r>
      <w:proofErr w:type="spellEnd"/>
      <w:r w:rsidRPr="00500ADC">
        <w:t>), вторая –150 га</w:t>
      </w:r>
      <w:r w:rsidR="00E44263">
        <w:t xml:space="preserve">. </w:t>
      </w:r>
      <w:r w:rsidRPr="00500ADC">
        <w:t>(село Алахадзы). Обе фирмы выращивают как местные сорта винограда, так и французские: «Каберне», «</w:t>
      </w:r>
      <w:proofErr w:type="gramStart"/>
      <w:r w:rsidRPr="00500ADC">
        <w:t>Мерло</w:t>
      </w:r>
      <w:proofErr w:type="gramEnd"/>
      <w:r w:rsidRPr="00500ADC">
        <w:t>», «</w:t>
      </w:r>
      <w:proofErr w:type="spellStart"/>
      <w:r w:rsidRPr="00500ADC">
        <w:t>Шардоне</w:t>
      </w:r>
      <w:proofErr w:type="spellEnd"/>
      <w:r w:rsidRPr="00500ADC">
        <w:t>», и др. Из французских сортов производится линейка вин «</w:t>
      </w:r>
      <w:proofErr w:type="spellStart"/>
      <w:r w:rsidRPr="00500ADC">
        <w:t>Гумста</w:t>
      </w:r>
      <w:proofErr w:type="spellEnd"/>
      <w:r w:rsidRPr="00500ADC">
        <w:t xml:space="preserve"> </w:t>
      </w:r>
      <w:proofErr w:type="spellStart"/>
      <w:r w:rsidRPr="00500ADC">
        <w:t>ашта</w:t>
      </w:r>
      <w:proofErr w:type="spellEnd"/>
      <w:r w:rsidRPr="00500ADC">
        <w:t xml:space="preserve">», получивших высокую оценку у специалистов.  Но основной объем продукции пока составляют вина, производимые из импортного виноматериала. Однако тенденции развития </w:t>
      </w:r>
      <w:proofErr w:type="gramStart"/>
      <w:r w:rsidRPr="00500ADC">
        <w:t>отросли и инвестиции говорят</w:t>
      </w:r>
      <w:proofErr w:type="gramEnd"/>
      <w:r w:rsidRPr="00500ADC">
        <w:t xml:space="preserve"> о том, что в ближайшей перспективе не будет необходимости в завозе импортного сырья.</w:t>
      </w:r>
    </w:p>
    <w:p w:rsidR="00E44263" w:rsidRDefault="00E44263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  <w:rPr>
          <w:rStyle w:val="aa"/>
        </w:rPr>
      </w:pPr>
    </w:p>
    <w:p w:rsidR="00500ADC" w:rsidRPr="00500ADC" w:rsidRDefault="00E44263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  <w:r>
        <w:rPr>
          <w:rStyle w:val="aa"/>
        </w:rPr>
        <w:t>Производство к</w:t>
      </w:r>
      <w:r w:rsidR="00500ADC" w:rsidRPr="00500ADC">
        <w:rPr>
          <w:rStyle w:val="aa"/>
        </w:rPr>
        <w:t>иви</w:t>
      </w:r>
    </w:p>
    <w:p w:rsidR="00500ADC" w:rsidRPr="00500ADC" w:rsidRDefault="00500ADC" w:rsidP="00E44263">
      <w:pPr>
        <w:pStyle w:val="a9"/>
        <w:shd w:val="clear" w:color="auto" w:fill="FFFFFF"/>
        <w:spacing w:before="0" w:beforeAutospacing="0" w:after="210" w:afterAutospacing="0" w:line="330" w:lineRule="atLeast"/>
        <w:ind w:firstLine="708"/>
        <w:contextualSpacing/>
        <w:jc w:val="both"/>
      </w:pPr>
      <w:r w:rsidRPr="00500ADC">
        <w:t xml:space="preserve">Киви – экзотический плод, который стали культивировать в Абхазии относительно недавно. Он — настоящий кладезь витаминов А, В, С, </w:t>
      </w:r>
      <w:proofErr w:type="gramStart"/>
      <w:r w:rsidRPr="00500ADC">
        <w:t>Р</w:t>
      </w:r>
      <w:proofErr w:type="gramEnd"/>
      <w:r w:rsidRPr="00500ADC">
        <w:t xml:space="preserve">, РР, </w:t>
      </w:r>
      <w:r w:rsidR="001B0185">
        <w:t>β</w:t>
      </w:r>
      <w:r w:rsidRPr="00500ADC">
        <w:t>-каротина и минеральных веществ, и является для человека одним из самых ценных по совокупности полезных веществ продуктов. Растение родом из Китая, культурная форма которого была выведена в Новой Зеландии, представляет собой крупные древовидные лианы с сочными зелёными ворсистыми плодами, похожими на знаменитую новозеландскую птицу киви, чем собственно и обязаны своим названием. Культура по всему миру занимает более 76 тыс. га, а ежегодный сбор киви превышает 1,7 млн.</w:t>
      </w:r>
      <w:r w:rsidR="001B0185">
        <w:t xml:space="preserve"> </w:t>
      </w:r>
      <w:r w:rsidRPr="00500ADC">
        <w:t>тонн. Сегодня различные сорта этого фрукта широко культивируют в Италии, Греции, Новой Зеландии, и Чили. Площади, на которых выращивается киви, за последние 5 лет выросли в 2 раза, в странах Центральной и Латинской Америки до 5 раз.</w:t>
      </w:r>
    </w:p>
    <w:p w:rsidR="00500ADC" w:rsidRPr="00500ADC" w:rsidRDefault="00500ADC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  <w:r w:rsidRPr="00500ADC">
        <w:t>   В Абхазии киви зреет</w:t>
      </w:r>
      <w:r w:rsidR="001B0185">
        <w:t>,</w:t>
      </w:r>
      <w:r w:rsidRPr="00500ADC">
        <w:t xml:space="preserve"> начиная с первой декады октября и до конца ноября. В последнее время эта культура обрела немалую популярность, и её стали активно выращивать как в частных хозяйствах, так и на промышленных плантациях. Однако по плану Минсельхоза РА сбор урожая киви всё ещё не превышает 72%. Для преодоления этой проблемы НИИСХ Академии наук Абхазии был проведён независимый анализ морфо-биологических особенностей и хозяйственно-ценных признаков киви в условиях произрастания в субтропической зоне. В ходе анализа были выделены почвенно-климатические зоны на территории Абхазии, наиболее подходящие для выращивания этой культуры, обеспечивающие наиболее высокую продуктивность и рентабельность, и рекомендованы следующие районы Абхазии: </w:t>
      </w:r>
      <w:proofErr w:type="spellStart"/>
      <w:proofErr w:type="gramStart"/>
      <w:r w:rsidRPr="00500ADC">
        <w:t>Гагрский</w:t>
      </w:r>
      <w:proofErr w:type="spellEnd"/>
      <w:r w:rsidRPr="00500ADC">
        <w:t xml:space="preserve"> район -300 га; </w:t>
      </w:r>
      <w:proofErr w:type="spellStart"/>
      <w:r w:rsidRPr="00500ADC">
        <w:t>Гудаутский</w:t>
      </w:r>
      <w:proofErr w:type="spellEnd"/>
      <w:r w:rsidRPr="00500ADC">
        <w:t xml:space="preserve"> район — 3,5 тыс.</w:t>
      </w:r>
      <w:r w:rsidR="001B0185">
        <w:t xml:space="preserve"> </w:t>
      </w:r>
      <w:r w:rsidRPr="00500ADC">
        <w:t>га; Сухумский район — 1,5 тыс.</w:t>
      </w:r>
      <w:r w:rsidR="001B0185">
        <w:t xml:space="preserve"> </w:t>
      </w:r>
      <w:r w:rsidRPr="00500ADC">
        <w:t xml:space="preserve">га; </w:t>
      </w:r>
      <w:proofErr w:type="spellStart"/>
      <w:r w:rsidRPr="00500ADC">
        <w:t>Гулрыпшский</w:t>
      </w:r>
      <w:proofErr w:type="spellEnd"/>
      <w:r w:rsidRPr="00500ADC">
        <w:t xml:space="preserve"> район -1,5 тыс.</w:t>
      </w:r>
      <w:r w:rsidR="001B0185">
        <w:t xml:space="preserve"> </w:t>
      </w:r>
      <w:r w:rsidRPr="00500ADC">
        <w:t xml:space="preserve">га; </w:t>
      </w:r>
      <w:proofErr w:type="spellStart"/>
      <w:r w:rsidRPr="00500ADC">
        <w:t>Очамчирский</w:t>
      </w:r>
      <w:proofErr w:type="spellEnd"/>
      <w:r w:rsidRPr="00500ADC">
        <w:t xml:space="preserve"> район — 3,0 тыс.</w:t>
      </w:r>
      <w:r w:rsidR="001B0185">
        <w:t xml:space="preserve"> </w:t>
      </w:r>
      <w:r w:rsidRPr="00500ADC">
        <w:t>га.</w:t>
      </w:r>
      <w:proofErr w:type="gramEnd"/>
      <w:r w:rsidRPr="00500ADC">
        <w:t xml:space="preserve"> Также были выявлены сорта, сохраняющие свои качества в течение 4-5 месяцев. За время проведения анализа была подана заявка для патентования консервных изделий из плодов киви, среди которых джемы, варенье и повидло, цукаты и компот. Была разработана нормативная документация на посадочный материал киви ТУ 9761-25-34220196-05.</w:t>
      </w:r>
    </w:p>
    <w:p w:rsidR="00500ADC" w:rsidRPr="00500ADC" w:rsidRDefault="001B0185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  <w:r>
        <w:t> </w:t>
      </w:r>
      <w:r>
        <w:tab/>
      </w:r>
      <w:r w:rsidR="00500ADC" w:rsidRPr="00500ADC">
        <w:t xml:space="preserve">Сегодня закладка плантаций киви осуществлена благодаря Комплексному плану развития Абхазии, по программе которого были созданы небольшие хозяйства на территории всей республики. Закладка осуществлялась под контролем НИИСХ </w:t>
      </w:r>
      <w:r w:rsidR="00500ADC" w:rsidRPr="00500ADC">
        <w:lastRenderedPageBreak/>
        <w:t xml:space="preserve">Академии наук Абхазии. Самые крупные плантации находятся на территории сёл </w:t>
      </w:r>
      <w:proofErr w:type="gramStart"/>
      <w:r w:rsidR="00500ADC" w:rsidRPr="00500ADC">
        <w:t>Нижняя</w:t>
      </w:r>
      <w:proofErr w:type="gramEnd"/>
      <w:r w:rsidR="00500ADC" w:rsidRPr="00500ADC">
        <w:t xml:space="preserve"> </w:t>
      </w:r>
      <w:proofErr w:type="spellStart"/>
      <w:r w:rsidR="00500ADC" w:rsidRPr="00500ADC">
        <w:t>Эшера</w:t>
      </w:r>
      <w:proofErr w:type="spellEnd"/>
      <w:r w:rsidR="00500ADC" w:rsidRPr="00500ADC">
        <w:t xml:space="preserve">, </w:t>
      </w:r>
      <w:proofErr w:type="spellStart"/>
      <w:r w:rsidR="00500ADC" w:rsidRPr="00500ADC">
        <w:t>Гумиста</w:t>
      </w:r>
      <w:proofErr w:type="spellEnd"/>
      <w:r w:rsidR="00500ADC" w:rsidRPr="00500ADC">
        <w:t>, в </w:t>
      </w:r>
      <w:proofErr w:type="spellStart"/>
      <w:r w:rsidR="00500ADC" w:rsidRPr="00500ADC">
        <w:t>Гульрипшском</w:t>
      </w:r>
      <w:proofErr w:type="spellEnd"/>
      <w:r w:rsidR="00500ADC" w:rsidRPr="00500ADC">
        <w:t xml:space="preserve"> районе, а также на территории агрофирмы «</w:t>
      </w:r>
      <w:proofErr w:type="spellStart"/>
      <w:r w:rsidR="00500ADC" w:rsidRPr="00500ADC">
        <w:t>Араду</w:t>
      </w:r>
      <w:proofErr w:type="spellEnd"/>
      <w:r w:rsidR="00500ADC" w:rsidRPr="00500ADC">
        <w:t xml:space="preserve">» и в селе Члоу </w:t>
      </w:r>
      <w:proofErr w:type="spellStart"/>
      <w:r w:rsidR="00500ADC" w:rsidRPr="00500ADC">
        <w:t>Очамчырского</w:t>
      </w:r>
      <w:proofErr w:type="spellEnd"/>
      <w:r w:rsidR="00500ADC" w:rsidRPr="00500ADC">
        <w:t xml:space="preserve"> района. Предполагается, что это перспективное направление в ближайшее время даст хорошие результаты, и станет не менее популярным, нежели выращивание </w:t>
      </w:r>
      <w:proofErr w:type="gramStart"/>
      <w:r w:rsidR="00500ADC" w:rsidRPr="00500ADC">
        <w:t>цитрусовых</w:t>
      </w:r>
      <w:proofErr w:type="gramEnd"/>
      <w:r w:rsidR="00500ADC" w:rsidRPr="00500ADC">
        <w:t>.</w:t>
      </w:r>
    </w:p>
    <w:p w:rsidR="001B0185" w:rsidRDefault="001B0185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  <w:rPr>
          <w:rStyle w:val="aa"/>
        </w:rPr>
      </w:pPr>
    </w:p>
    <w:p w:rsidR="00500ADC" w:rsidRPr="00500ADC" w:rsidRDefault="00500ADC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  <w:r w:rsidRPr="00500ADC">
        <w:rPr>
          <w:rStyle w:val="aa"/>
        </w:rPr>
        <w:t>Цитрусовые</w:t>
      </w:r>
    </w:p>
    <w:p w:rsidR="00500ADC" w:rsidRPr="00500ADC" w:rsidRDefault="00500ADC" w:rsidP="001B0185">
      <w:pPr>
        <w:pStyle w:val="a9"/>
        <w:shd w:val="clear" w:color="auto" w:fill="FFFFFF"/>
        <w:spacing w:before="0" w:beforeAutospacing="0" w:after="210" w:afterAutospacing="0" w:line="330" w:lineRule="atLeast"/>
        <w:ind w:firstLine="708"/>
        <w:contextualSpacing/>
        <w:jc w:val="both"/>
      </w:pPr>
      <w:proofErr w:type="spellStart"/>
      <w:r w:rsidRPr="00500ADC">
        <w:t>Цитрусоводство</w:t>
      </w:r>
      <w:proofErr w:type="spellEnd"/>
      <w:r w:rsidRPr="00500ADC">
        <w:t xml:space="preserve"> в Абхазии относится к одному из приоритетных направлений сельского хозяйства. Это связано, в первую очередь, с экспортом данного товара в соседнюю Российскую Федерацию. Высокое качество и практически отсутствие химической обработки давно закрепили позиции абхазских поставщиков на российском рынке. История </w:t>
      </w:r>
      <w:proofErr w:type="gramStart"/>
      <w:r w:rsidRPr="00500ADC">
        <w:t>цитрусовых</w:t>
      </w:r>
      <w:proofErr w:type="gramEnd"/>
      <w:r w:rsidRPr="00500ADC">
        <w:t xml:space="preserve"> в Абхазии начинается с XVIII века, когда здесь впервые появляются насаждения лимона. Выращивать апельсины начали с 40-х гг. XIX века, а мандарины около ста лет назад, завезены они были из Турции.</w:t>
      </w:r>
    </w:p>
    <w:p w:rsidR="00500ADC" w:rsidRPr="00500ADC" w:rsidRDefault="00500ADC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  <w:r w:rsidRPr="00500ADC">
        <w:t xml:space="preserve">   Помимо мандаринов (в том числе </w:t>
      </w:r>
      <w:proofErr w:type="spellStart"/>
      <w:r w:rsidRPr="00500ADC">
        <w:t>танжеринов</w:t>
      </w:r>
      <w:proofErr w:type="spellEnd"/>
      <w:r w:rsidRPr="00500ADC">
        <w:t xml:space="preserve"> и </w:t>
      </w:r>
      <w:proofErr w:type="spellStart"/>
      <w:r w:rsidRPr="00500ADC">
        <w:t>сатсума</w:t>
      </w:r>
      <w:proofErr w:type="spellEnd"/>
      <w:r w:rsidRPr="00500ADC">
        <w:t xml:space="preserve">), апельсинов и лимонов в республике растут </w:t>
      </w:r>
      <w:proofErr w:type="spellStart"/>
      <w:r w:rsidRPr="00500ADC">
        <w:t>лаймы</w:t>
      </w:r>
      <w:proofErr w:type="spellEnd"/>
      <w:r w:rsidRPr="00500ADC">
        <w:t xml:space="preserve">, грейпфруты, </w:t>
      </w:r>
      <w:proofErr w:type="spellStart"/>
      <w:r w:rsidRPr="00500ADC">
        <w:t>клементины</w:t>
      </w:r>
      <w:proofErr w:type="spellEnd"/>
      <w:r w:rsidRPr="00500ADC">
        <w:t xml:space="preserve"> и </w:t>
      </w:r>
      <w:proofErr w:type="spellStart"/>
      <w:r w:rsidRPr="00500ADC">
        <w:t>вилкинги</w:t>
      </w:r>
      <w:proofErr w:type="spellEnd"/>
      <w:r w:rsidRPr="00500ADC">
        <w:t xml:space="preserve"> – по сути, гибриды цитрусовых.</w:t>
      </w:r>
    </w:p>
    <w:p w:rsidR="001B0185" w:rsidRDefault="00500ADC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  <w:r w:rsidRPr="00500ADC">
        <w:t>   На настоящий момент в общественном секторе находится1500 га</w:t>
      </w:r>
      <w:proofErr w:type="gramStart"/>
      <w:r w:rsidR="001B0185">
        <w:t>.</w:t>
      </w:r>
      <w:proofErr w:type="gramEnd"/>
      <w:r w:rsidR="001B0185">
        <w:t xml:space="preserve"> </w:t>
      </w:r>
      <w:proofErr w:type="gramStart"/>
      <w:r w:rsidRPr="00500ADC">
        <w:t>ц</w:t>
      </w:r>
      <w:proofErr w:type="gramEnd"/>
      <w:r w:rsidRPr="00500ADC">
        <w:t xml:space="preserve">итрусовых насаждений. Общий размер цитрусовых плантаций достигает 6,2 тыс. га. Свои насаждения имеются и у небольших заводов, занимающихся производством и консервированием мандаринового сока, а также у ряда хозяйств, находящихся под контролем у государства.  По данным за 2011 год, план по сбору цитрусовых был реализован на 76 %. Процентное выполнение колеблется из года в год, что связано и с погодными условиями, и с заболеваниями деревьев. Сбор урожая </w:t>
      </w:r>
      <w:proofErr w:type="gramStart"/>
      <w:r w:rsidRPr="00500ADC">
        <w:t>цитрусовых</w:t>
      </w:r>
      <w:proofErr w:type="gramEnd"/>
      <w:r w:rsidRPr="00500ADC">
        <w:t xml:space="preserve"> в Абхазии начинается со второй половины ноября, однако ранние сорта созревают ещё в середине октября. Сбор </w:t>
      </w:r>
      <w:proofErr w:type="gramStart"/>
      <w:r w:rsidRPr="00500ADC">
        <w:t>цитрусовых</w:t>
      </w:r>
      <w:proofErr w:type="gramEnd"/>
      <w:r w:rsidRPr="00500ADC">
        <w:t xml:space="preserve"> продолжается до конца января. С одного дерева обычно собирают порядка 300-400 плодов. </w:t>
      </w:r>
      <w:proofErr w:type="gramStart"/>
      <w:r w:rsidRPr="00500ADC">
        <w:t>Цитрусовые</w:t>
      </w:r>
      <w:proofErr w:type="gramEnd"/>
      <w:r w:rsidRPr="00500ADC">
        <w:t>, выращиваемые в республике, обладают высокой приспособленностью к разнообразным местным почвам и выносливостью к холоду. Хорошо известно, что </w:t>
      </w:r>
      <w:proofErr w:type="gramStart"/>
      <w:r w:rsidRPr="00500ADC">
        <w:t>цитрусовые</w:t>
      </w:r>
      <w:proofErr w:type="gramEnd"/>
      <w:r w:rsidRPr="00500ADC">
        <w:t xml:space="preserve"> обладают широким спектром целебных свойств и большим запасом витаминов. В Абхазии также выращивается знаменитый сорт апельсинов «Вашингтон», ничем не уступающий по своим вкусовым качествам, ароматности и полезным свойствам своим марокканским и турецким собратьям.</w:t>
      </w:r>
    </w:p>
    <w:p w:rsidR="00500ADC" w:rsidRPr="00500ADC" w:rsidRDefault="00500ADC" w:rsidP="001B0185">
      <w:pPr>
        <w:pStyle w:val="a9"/>
        <w:shd w:val="clear" w:color="auto" w:fill="FFFFFF"/>
        <w:spacing w:before="0" w:beforeAutospacing="0" w:after="210" w:afterAutospacing="0" w:line="330" w:lineRule="atLeast"/>
        <w:ind w:firstLine="708"/>
        <w:contextualSpacing/>
        <w:jc w:val="both"/>
      </w:pPr>
      <w:r w:rsidRPr="00500ADC">
        <w:t>По данным ГТК РА, цитрусовым в общей структуре экспорта принадлежит ведущее место (на экспорт идёт порядка 80% собранного урожая). Основной экспортируемый вид – мандарин, который пользуется большой популярностью, в особенности, на новогодние праздники.</w:t>
      </w:r>
    </w:p>
    <w:p w:rsidR="00500ADC" w:rsidRPr="00500ADC" w:rsidRDefault="00500ADC" w:rsidP="001B0185">
      <w:pPr>
        <w:pStyle w:val="a9"/>
        <w:shd w:val="clear" w:color="auto" w:fill="FFFFFF"/>
        <w:spacing w:before="0" w:beforeAutospacing="0" w:after="210" w:afterAutospacing="0" w:line="330" w:lineRule="atLeast"/>
        <w:ind w:firstLine="708"/>
        <w:contextualSpacing/>
        <w:jc w:val="both"/>
      </w:pPr>
      <w:r w:rsidRPr="00500ADC">
        <w:t>Согласно государственной программе предполагается восстановление изреженных цитрусовых плантаций, а также выращивание раннеспелых сортов мандарин. Эта работа должна будет повысить эффективность данного сектора и принести значительные доходы населению и государственной казне.</w:t>
      </w:r>
    </w:p>
    <w:p w:rsidR="001B0185" w:rsidRDefault="001B0185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  <w:rPr>
          <w:rStyle w:val="aa"/>
        </w:rPr>
      </w:pPr>
    </w:p>
    <w:p w:rsidR="00500ADC" w:rsidRPr="00500ADC" w:rsidRDefault="00500ADC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  <w:proofErr w:type="spellStart"/>
      <w:r w:rsidRPr="00500ADC">
        <w:rPr>
          <w:rStyle w:val="aa"/>
        </w:rPr>
        <w:t>Чернореченское</w:t>
      </w:r>
      <w:proofErr w:type="spellEnd"/>
      <w:r w:rsidRPr="00500ADC">
        <w:rPr>
          <w:rStyle w:val="aa"/>
        </w:rPr>
        <w:t xml:space="preserve"> форелевое хозяйство</w:t>
      </w:r>
    </w:p>
    <w:p w:rsidR="00500ADC" w:rsidRPr="00500ADC" w:rsidRDefault="00500ADC" w:rsidP="001B0185">
      <w:pPr>
        <w:pStyle w:val="a9"/>
        <w:shd w:val="clear" w:color="auto" w:fill="FFFFFF"/>
        <w:spacing w:before="0" w:beforeAutospacing="0" w:after="210" w:afterAutospacing="0" w:line="330" w:lineRule="atLeast"/>
        <w:ind w:firstLine="708"/>
        <w:contextualSpacing/>
        <w:jc w:val="both"/>
      </w:pPr>
      <w:proofErr w:type="spellStart"/>
      <w:r w:rsidRPr="00500ADC">
        <w:t>Чернореченское</w:t>
      </w:r>
      <w:proofErr w:type="spellEnd"/>
      <w:r w:rsidRPr="00500ADC">
        <w:t xml:space="preserve"> форелевое хозяйство расположено в долине реки </w:t>
      </w:r>
      <w:proofErr w:type="spellStart"/>
      <w:r w:rsidRPr="00500ADC">
        <w:t>Мчышта</w:t>
      </w:r>
      <w:proofErr w:type="spellEnd"/>
      <w:r w:rsidRPr="00500ADC">
        <w:t xml:space="preserve"> (</w:t>
      </w:r>
      <w:proofErr w:type="gramStart"/>
      <w:r w:rsidRPr="00500ADC">
        <w:t>Чёрная</w:t>
      </w:r>
      <w:proofErr w:type="gramEnd"/>
      <w:r w:rsidRPr="00500ADC">
        <w:t xml:space="preserve">), от которой оно и получило своё название. В реку, богатую кормом, издавна </w:t>
      </w:r>
      <w:r w:rsidRPr="00500ADC">
        <w:lastRenderedPageBreak/>
        <w:t>заходит на нерест форель и черноморский лосось, благодаря чему по приказу Сталина в 1934 году здесь было основано рыбное хозяйство. Первоначально основным направлением было разведение черноморского лосося, и для проведения исследований в лаборатории на базе хозяйства приезжали именитые специалисты и учёные из разных стран. Сотрудники хозяйства выращивали мальков, выпуская их в реки Абхазии. Из рек мальки попадали в море, а оттуда уже взрослые рыбы возвращались в реки. Икру радужной форели сюда завезли в 1950 году, сразу приступив к разведению рыбы в промышленном масштабе. Живая рыба поступала во все здравницы республики, а также на рынки и в универмаги.</w:t>
      </w:r>
    </w:p>
    <w:p w:rsidR="00500ADC" w:rsidRPr="00500ADC" w:rsidRDefault="00500ADC" w:rsidP="001B0185">
      <w:pPr>
        <w:pStyle w:val="a9"/>
        <w:shd w:val="clear" w:color="auto" w:fill="FFFFFF"/>
        <w:spacing w:before="0" w:beforeAutospacing="0" w:after="210" w:afterAutospacing="0" w:line="330" w:lineRule="atLeast"/>
        <w:ind w:firstLine="708"/>
        <w:contextualSpacing/>
        <w:jc w:val="both"/>
      </w:pPr>
      <w:r w:rsidRPr="00500ADC">
        <w:t xml:space="preserve">Во время грузино-абхазской войны поголовье рыбы сильно пострадало, и возрождение хозяйства началось с 1996 года. Сегодня здесь функционирует небольшой рыбоводный завод, чему благоприятствуют природные условия: вода в местах забора в пруды для разведения рыб постоянной температуры: +9, +12 градусов. К сожалению, современное хозяйство ещё не вышло на прежние промышленные масштабы, ведь разведение рыбы достаточно долгий и трудоёмкий процесс, для оправдания которого в финансовом </w:t>
      </w:r>
      <w:proofErr w:type="gramStart"/>
      <w:r w:rsidRPr="00500ADC">
        <w:t>плане</w:t>
      </w:r>
      <w:proofErr w:type="gramEnd"/>
      <w:r w:rsidRPr="00500ADC">
        <w:t xml:space="preserve"> может потребоваться немало времени. Форелевое хозяйство представляет собой 15 прудов примерно по 2000 рыбин в </w:t>
      </w:r>
      <w:proofErr w:type="gramStart"/>
      <w:r w:rsidRPr="00500ADC">
        <w:t>каждом</w:t>
      </w:r>
      <w:proofErr w:type="gramEnd"/>
      <w:r w:rsidRPr="00500ADC">
        <w:t>. Расход корма из расчёта на 1 пруд в сутки составляет</w:t>
      </w:r>
      <w:r w:rsidR="001B0185">
        <w:t xml:space="preserve"> </w:t>
      </w:r>
      <w:r w:rsidRPr="00500ADC">
        <w:t>10 кг</w:t>
      </w:r>
      <w:proofErr w:type="gramStart"/>
      <w:r w:rsidR="001B0185">
        <w:t>.,</w:t>
      </w:r>
      <w:r w:rsidRPr="00500ADC">
        <w:t xml:space="preserve"> </w:t>
      </w:r>
      <w:proofErr w:type="gramEnd"/>
      <w:r w:rsidRPr="00500ADC">
        <w:t xml:space="preserve">а рыба достигает своего товарного веса лишь в течение двух лет. Учитывая, что срок жизни форели всего 15 лет, а стоимость корма 100 рублей за килограмм, становится понятно, почему производство пока ещё не вышло на крупные товарные масштабы, однако у форелевого хозяйства большое будущее. Так, при финансовой поддержке российской компании «Роснефть» в форелевое хозяйство было завезено около 300 тысяч оплодотворённых икринок черноморского лосося с целью восстановления и разведения ценного вида рыбы, занесённого в Красную книгу. Развивая, таким образом, российско-абхазские контакты и перспективное направление по выращиванию радужной форели, считающейся по праву царской рыбой, а также черноморского лосося, </w:t>
      </w:r>
      <w:proofErr w:type="spellStart"/>
      <w:r w:rsidRPr="00500ADC">
        <w:t>Чернореченское</w:t>
      </w:r>
      <w:proofErr w:type="spellEnd"/>
      <w:r w:rsidRPr="00500ADC">
        <w:t xml:space="preserve"> форелевое хозяйство сможет стать поставщиком ценного продукта в соседние страны, одновременно обеспечивая и внутренние потребности.</w:t>
      </w:r>
    </w:p>
    <w:p w:rsidR="001B0185" w:rsidRDefault="001B0185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  <w:rPr>
          <w:rStyle w:val="aa"/>
        </w:rPr>
      </w:pPr>
    </w:p>
    <w:p w:rsidR="00500ADC" w:rsidRPr="00500ADC" w:rsidRDefault="00500ADC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  <w:r w:rsidRPr="00500ADC">
        <w:rPr>
          <w:rStyle w:val="aa"/>
        </w:rPr>
        <w:t>Чайная отрасль</w:t>
      </w:r>
    </w:p>
    <w:p w:rsidR="00500ADC" w:rsidRPr="00500ADC" w:rsidRDefault="00500ADC" w:rsidP="001B0185">
      <w:pPr>
        <w:pStyle w:val="a9"/>
        <w:shd w:val="clear" w:color="auto" w:fill="FFFFFF"/>
        <w:spacing w:before="0" w:beforeAutospacing="0" w:after="210" w:afterAutospacing="0" w:line="330" w:lineRule="atLeast"/>
        <w:ind w:firstLine="708"/>
        <w:contextualSpacing/>
        <w:jc w:val="both"/>
      </w:pPr>
      <w:r w:rsidRPr="00500ADC">
        <w:t xml:space="preserve">Прошло уже более 160 лет с того момента, как в Абхазии появились первые насаждения чайного куста. Первоначально чай, завезенный из Крыма, был высажен в Сухумском ботаническом саду примерно в 1843 году, хорошо принялся и начал давать урожай. Это был </w:t>
      </w:r>
      <w:r w:rsidR="00C35FEC" w:rsidRPr="00500ADC">
        <w:t>северокитайский</w:t>
      </w:r>
      <w:r w:rsidRPr="00500ADC">
        <w:t xml:space="preserve"> вид с высоким содержанием танина, кофеина и других полезных веществ. Он выращивается в стране до сих пор. Несмотря на то, что на первом этапе эта культура не считалась перспективной для Абхазии, после удачного опыта в Ботаническом саду, Кавказское сельскохозяйственное общество признало, что чаеводство имеет шансы оправдать себя экономически.</w:t>
      </w:r>
    </w:p>
    <w:p w:rsidR="00500ADC" w:rsidRPr="00500ADC" w:rsidRDefault="001B0185" w:rsidP="00500ADC">
      <w:pPr>
        <w:pStyle w:val="a9"/>
        <w:shd w:val="clear" w:color="auto" w:fill="FFFFFF"/>
        <w:spacing w:before="0" w:beforeAutospacing="0" w:after="210" w:afterAutospacing="0" w:line="330" w:lineRule="atLeast"/>
        <w:contextualSpacing/>
        <w:jc w:val="both"/>
      </w:pPr>
      <w:r>
        <w:t>   Однако, по-</w:t>
      </w:r>
      <w:r w:rsidR="00500ADC" w:rsidRPr="00500ADC">
        <w:t xml:space="preserve">настоящему, выращиванием и производством чая в крупных промышленных </w:t>
      </w:r>
      <w:proofErr w:type="gramStart"/>
      <w:r w:rsidR="00500ADC" w:rsidRPr="00500ADC">
        <w:t>масштабах</w:t>
      </w:r>
      <w:proofErr w:type="gramEnd"/>
      <w:r w:rsidR="00500ADC" w:rsidRPr="00500ADC">
        <w:t xml:space="preserve"> занялись уже в советские годы. Этому способствовала коллективизация, в </w:t>
      </w:r>
      <w:proofErr w:type="gramStart"/>
      <w:r w:rsidR="00500ADC" w:rsidRPr="00500ADC">
        <w:t>результате</w:t>
      </w:r>
      <w:proofErr w:type="gramEnd"/>
      <w:r w:rsidR="00500ADC" w:rsidRPr="00500ADC">
        <w:t xml:space="preserve"> которой в распоряжении колхозов оказались большие объемы земли, изъятой у крестьян. Вначале местное население относилось к этой культуре негативно, но после того, как государство перешло на денежную оплату труда, чайная отрасль стала </w:t>
      </w:r>
      <w:r w:rsidR="00500ADC" w:rsidRPr="00500ADC">
        <w:lastRenderedPageBreak/>
        <w:t>источником быстрого социально-экономического развития с</w:t>
      </w:r>
      <w:r>
        <w:t>ё</w:t>
      </w:r>
      <w:r w:rsidR="00500ADC" w:rsidRPr="00500ADC">
        <w:t xml:space="preserve">л и повышения благосостояния населения. Со временем чайные плантации были разбиты во многих колхозах Советской Абхазии. Славившиеся урожаем чайного листа колхозы с. </w:t>
      </w:r>
      <w:proofErr w:type="spellStart"/>
      <w:r w:rsidR="00500ADC" w:rsidRPr="00500ADC">
        <w:t>Дурипш</w:t>
      </w:r>
      <w:proofErr w:type="spellEnd"/>
      <w:r w:rsidR="00500ADC" w:rsidRPr="00500ADC">
        <w:t xml:space="preserve"> и с </w:t>
      </w:r>
      <w:proofErr w:type="spellStart"/>
      <w:r w:rsidR="00500ADC" w:rsidRPr="00500ADC">
        <w:t>Лыхны</w:t>
      </w:r>
      <w:proofErr w:type="spellEnd"/>
      <w:r w:rsidR="00500ADC" w:rsidRPr="00500ADC">
        <w:t xml:space="preserve"> были миллионерами, и по данным статистики, в 1991 году сбор чайного листа в Абхазии составил 100500 тонн, а это около 26000 тонн готовой продукции. Чайные плантации в Абхазии раскинулись на площади порядка 14 500 га.</w:t>
      </w:r>
    </w:p>
    <w:p w:rsidR="00500ADC" w:rsidRPr="00500ADC" w:rsidRDefault="00500ADC" w:rsidP="001B0185">
      <w:pPr>
        <w:pStyle w:val="a9"/>
        <w:shd w:val="clear" w:color="auto" w:fill="FFFFFF"/>
        <w:spacing w:before="0" w:beforeAutospacing="0" w:after="210" w:afterAutospacing="0" w:line="330" w:lineRule="atLeast"/>
        <w:ind w:firstLine="708"/>
        <w:contextualSpacing/>
        <w:jc w:val="both"/>
      </w:pPr>
      <w:r w:rsidRPr="00500ADC">
        <w:t xml:space="preserve">В период грузино-абхазской войны 1992—1993 гг. на территории </w:t>
      </w:r>
      <w:proofErr w:type="spellStart"/>
      <w:r w:rsidRPr="00500ADC">
        <w:t>Гудаутского</w:t>
      </w:r>
      <w:proofErr w:type="spellEnd"/>
      <w:r w:rsidRPr="00500ADC">
        <w:t xml:space="preserve"> района не прекращали заниматься производством чая, экспорт которого в Россию был немаловажной статьей доходов. Несмотря на то, что война нанесла большой ущерб отрасли, особенно в районах, которые были оккупированы грузинскими войсками, производство чая сохранилось, однако его объемы серьезно снизились. Если в советские годы был гарантирован централизованный закуп всего объема абхазской продукции, то в новых рыночных условиях, устаревшей чайной промышленности Абхазии было трудно конкурировать с производителями из других стран. К тому же, низкая оплата труда привела к потере интереса у населения к этой культуре и, соответственно, к упадку плантаций. Для того чтобы возродить отрасль, в 2010 году было создано унитарное предприятие «</w:t>
      </w:r>
      <w:proofErr w:type="spellStart"/>
      <w:r w:rsidRPr="00500ADC">
        <w:t>Абхазчай</w:t>
      </w:r>
      <w:proofErr w:type="spellEnd"/>
      <w:r w:rsidRPr="00500ADC">
        <w:t>»</w:t>
      </w:r>
      <w:r w:rsidR="001B0185">
        <w:t>. Было</w:t>
      </w:r>
      <w:r w:rsidRPr="00500ADC">
        <w:t> восстановлен</w:t>
      </w:r>
      <w:r w:rsidR="001B0185">
        <w:t>о</w:t>
      </w:r>
      <w:r w:rsidRPr="00500ADC">
        <w:t xml:space="preserve"> 1000 га чайных плантаций, из которых 135 га – в </w:t>
      </w:r>
      <w:proofErr w:type="spellStart"/>
      <w:r w:rsidRPr="00500ADC">
        <w:t>Гудаутском</w:t>
      </w:r>
      <w:proofErr w:type="spellEnd"/>
      <w:r w:rsidRPr="00500ADC">
        <w:t xml:space="preserve"> районе, 77 – в </w:t>
      </w:r>
      <w:proofErr w:type="spellStart"/>
      <w:r w:rsidRPr="00500ADC">
        <w:t>Гулрыпшском</w:t>
      </w:r>
      <w:proofErr w:type="spellEnd"/>
      <w:r w:rsidRPr="00500ADC">
        <w:t>, и 788 – в </w:t>
      </w:r>
      <w:proofErr w:type="spellStart"/>
      <w:r w:rsidRPr="00500ADC">
        <w:t>Очамчырском</w:t>
      </w:r>
      <w:proofErr w:type="spellEnd"/>
      <w:r w:rsidRPr="00500ADC">
        <w:t>. Сегодня ведутся работы по освоению огромных площадей в </w:t>
      </w:r>
      <w:proofErr w:type="spellStart"/>
      <w:r w:rsidRPr="00500ADC">
        <w:t>Галском</w:t>
      </w:r>
      <w:proofErr w:type="spellEnd"/>
      <w:r w:rsidRPr="00500ADC">
        <w:t xml:space="preserve"> районе. Предполагается, что компанией «</w:t>
      </w:r>
      <w:proofErr w:type="spellStart"/>
      <w:r w:rsidRPr="00500ADC">
        <w:t>Абхазчай</w:t>
      </w:r>
      <w:proofErr w:type="spellEnd"/>
      <w:r w:rsidRPr="00500ADC">
        <w:t>» всего будет освоено около 14 000 га. Помимо реабилитации плантаций, также ведётся работа по восстановлению и модернизации чайных фабрик. Они оснащаются современным оборудованием, завезённым из Китая и Индии. Всего же в распоряжение предприятия «</w:t>
      </w:r>
      <w:proofErr w:type="spellStart"/>
      <w:r w:rsidRPr="00500ADC">
        <w:t>Абхазчай</w:t>
      </w:r>
      <w:proofErr w:type="spellEnd"/>
      <w:r w:rsidRPr="00500ADC">
        <w:t>» отдана 21 фабрика. Предполагается, что в ближайшие годы отрасль выйдет на качественно новый уровень, позволяющий выпускать качественную, конкурентоспособную и разнообразную продукцию.</w:t>
      </w:r>
    </w:p>
    <w:p w:rsidR="00500ADC" w:rsidRPr="00500ADC" w:rsidRDefault="00500ADC" w:rsidP="00500ADC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500ADC" w:rsidRPr="0050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CE9" w:rsidRDefault="00683CE9" w:rsidP="00F34EA3">
      <w:pPr>
        <w:spacing w:after="0" w:line="240" w:lineRule="auto"/>
      </w:pPr>
      <w:r>
        <w:separator/>
      </w:r>
    </w:p>
  </w:endnote>
  <w:endnote w:type="continuationSeparator" w:id="0">
    <w:p w:rsidR="00683CE9" w:rsidRDefault="00683CE9" w:rsidP="00F34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CE9" w:rsidRDefault="00683CE9" w:rsidP="00F34EA3">
      <w:pPr>
        <w:spacing w:after="0" w:line="240" w:lineRule="auto"/>
      </w:pPr>
      <w:r>
        <w:separator/>
      </w:r>
    </w:p>
  </w:footnote>
  <w:footnote w:type="continuationSeparator" w:id="0">
    <w:p w:rsidR="00683CE9" w:rsidRDefault="00683CE9" w:rsidP="00F34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973B9"/>
    <w:multiLevelType w:val="hybridMultilevel"/>
    <w:tmpl w:val="932A3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255F95"/>
    <w:multiLevelType w:val="hybridMultilevel"/>
    <w:tmpl w:val="44C0F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FB2A85"/>
    <w:multiLevelType w:val="hybridMultilevel"/>
    <w:tmpl w:val="B6FC7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8"/>
    <w:rsid w:val="00041B6F"/>
    <w:rsid w:val="000642B5"/>
    <w:rsid w:val="000D0A60"/>
    <w:rsid w:val="00177E0C"/>
    <w:rsid w:val="001B0185"/>
    <w:rsid w:val="002C1A8E"/>
    <w:rsid w:val="003128A0"/>
    <w:rsid w:val="003777F8"/>
    <w:rsid w:val="003B73BF"/>
    <w:rsid w:val="003E25FD"/>
    <w:rsid w:val="004F0650"/>
    <w:rsid w:val="00500ADC"/>
    <w:rsid w:val="005F68B1"/>
    <w:rsid w:val="00636BD2"/>
    <w:rsid w:val="00683CE9"/>
    <w:rsid w:val="0093349E"/>
    <w:rsid w:val="00956EE2"/>
    <w:rsid w:val="00A46C8D"/>
    <w:rsid w:val="00BD4EA9"/>
    <w:rsid w:val="00C35FEC"/>
    <w:rsid w:val="00DE05C8"/>
    <w:rsid w:val="00E44263"/>
    <w:rsid w:val="00ED1480"/>
    <w:rsid w:val="00F34EA3"/>
    <w:rsid w:val="00FB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4EA3"/>
  </w:style>
  <w:style w:type="paragraph" w:styleId="a5">
    <w:name w:val="footer"/>
    <w:basedOn w:val="a"/>
    <w:link w:val="a6"/>
    <w:uiPriority w:val="99"/>
    <w:unhideWhenUsed/>
    <w:rsid w:val="00F34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4EA3"/>
  </w:style>
  <w:style w:type="character" w:styleId="a7">
    <w:name w:val="Hyperlink"/>
    <w:basedOn w:val="a0"/>
    <w:uiPriority w:val="99"/>
    <w:unhideWhenUsed/>
    <w:rsid w:val="00F34EA3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0D0A60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00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00ADC"/>
    <w:rPr>
      <w:b/>
      <w:bCs/>
    </w:rPr>
  </w:style>
  <w:style w:type="character" w:customStyle="1" w:styleId="apple-converted-space">
    <w:name w:val="apple-converted-space"/>
    <w:basedOn w:val="a0"/>
    <w:rsid w:val="00500ADC"/>
  </w:style>
  <w:style w:type="paragraph" w:styleId="ab">
    <w:name w:val="Balloon Text"/>
    <w:basedOn w:val="a"/>
    <w:link w:val="ac"/>
    <w:uiPriority w:val="99"/>
    <w:semiHidden/>
    <w:unhideWhenUsed/>
    <w:rsid w:val="0017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7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4EA3"/>
  </w:style>
  <w:style w:type="paragraph" w:styleId="a5">
    <w:name w:val="footer"/>
    <w:basedOn w:val="a"/>
    <w:link w:val="a6"/>
    <w:uiPriority w:val="99"/>
    <w:unhideWhenUsed/>
    <w:rsid w:val="00F34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4EA3"/>
  </w:style>
  <w:style w:type="character" w:styleId="a7">
    <w:name w:val="Hyperlink"/>
    <w:basedOn w:val="a0"/>
    <w:uiPriority w:val="99"/>
    <w:unhideWhenUsed/>
    <w:rsid w:val="00F34EA3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0D0A60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00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00ADC"/>
    <w:rPr>
      <w:b/>
      <w:bCs/>
    </w:rPr>
  </w:style>
  <w:style w:type="character" w:customStyle="1" w:styleId="apple-converted-space">
    <w:name w:val="apple-converted-space"/>
    <w:basedOn w:val="a0"/>
    <w:rsid w:val="00500ADC"/>
  </w:style>
  <w:style w:type="paragraph" w:styleId="ab">
    <w:name w:val="Balloon Text"/>
    <w:basedOn w:val="a"/>
    <w:link w:val="ac"/>
    <w:uiPriority w:val="99"/>
    <w:semiHidden/>
    <w:unhideWhenUsed/>
    <w:rsid w:val="0017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7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1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9561">
          <w:marLeft w:val="0"/>
          <w:marRight w:val="0"/>
          <w:marTop w:val="0"/>
          <w:marBottom w:val="210"/>
          <w:divBdr>
            <w:top w:val="single" w:sz="6" w:space="5" w:color="D7D7D7"/>
            <w:left w:val="single" w:sz="6" w:space="5" w:color="D7D7D7"/>
            <w:bottom w:val="single" w:sz="6" w:space="5" w:color="D7D7D7"/>
            <w:right w:val="single" w:sz="6" w:space="5" w:color="D7D7D7"/>
          </w:divBdr>
        </w:div>
      </w:divsChild>
    </w:div>
    <w:div w:id="7191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3820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8111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24106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2941">
          <w:marLeft w:val="0"/>
          <w:marRight w:val="345"/>
          <w:marTop w:val="0"/>
          <w:marBottom w:val="150"/>
          <w:divBdr>
            <w:top w:val="single" w:sz="6" w:space="5" w:color="D7D7D7"/>
            <w:left w:val="single" w:sz="6" w:space="5" w:color="D7D7D7"/>
            <w:bottom w:val="single" w:sz="6" w:space="5" w:color="D7D7D7"/>
            <w:right w:val="single" w:sz="6" w:space="5" w:color="D7D7D7"/>
          </w:divBdr>
        </w:div>
        <w:div w:id="449783755">
          <w:marLeft w:val="0"/>
          <w:marRight w:val="0"/>
          <w:marTop w:val="0"/>
          <w:marBottom w:val="210"/>
          <w:divBdr>
            <w:top w:val="single" w:sz="6" w:space="5" w:color="D7D7D7"/>
            <w:left w:val="single" w:sz="6" w:space="5" w:color="D7D7D7"/>
            <w:bottom w:val="single" w:sz="6" w:space="5" w:color="D7D7D7"/>
            <w:right w:val="single" w:sz="6" w:space="5" w:color="D7D7D7"/>
          </w:divBdr>
        </w:div>
      </w:divsChild>
    </w:div>
    <w:div w:id="10792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gi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mailto:info@prof-ks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5986</Words>
  <Characters>34123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Ковыляев Владимир Михайлович</cp:lastModifiedBy>
  <cp:revision>2</cp:revision>
  <cp:lastPrinted>2015-12-01T03:36:00Z</cp:lastPrinted>
  <dcterms:created xsi:type="dcterms:W3CDTF">2015-12-01T03:37:00Z</dcterms:created>
  <dcterms:modified xsi:type="dcterms:W3CDTF">2015-12-01T03:37:00Z</dcterms:modified>
</cp:coreProperties>
</file>